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0C2E" w14:textId="61FB3346" w:rsidR="00412D0F" w:rsidRPr="00180479" w:rsidRDefault="00412D0F" w:rsidP="00412D0F">
      <w:pPr>
        <w:jc w:val="right"/>
        <w:rPr>
          <w:rFonts w:ascii="Arial" w:hAnsi="Arial" w:cs="Arial"/>
          <w:b/>
          <w:bCs/>
          <w:sz w:val="22"/>
          <w:szCs w:val="22"/>
        </w:rPr>
      </w:pPr>
    </w:p>
    <w:p w14:paraId="07BE6DB2" w14:textId="0CFD6DE3" w:rsidR="00180479" w:rsidRDefault="0044448D" w:rsidP="0044448D">
      <w:pPr>
        <w:rPr>
          <w:rFonts w:ascii="Arial" w:hAnsi="Arial" w:cs="Arial"/>
          <w:color w:val="222222"/>
          <w:sz w:val="22"/>
          <w:szCs w:val="22"/>
          <w:shd w:val="clear" w:color="auto" w:fill="FFFFFF"/>
        </w:rPr>
      </w:pPr>
      <w:r w:rsidRPr="00180479">
        <w:rPr>
          <w:rFonts w:ascii="Arial" w:hAnsi="Arial" w:cs="Arial"/>
          <w:b/>
          <w:bCs/>
          <w:sz w:val="22"/>
          <w:szCs w:val="22"/>
        </w:rPr>
        <w:t>No one wants coal here: Ninety-nine percent of more than 2000 submissions oppose new coal near Rylstone</w:t>
      </w:r>
    </w:p>
    <w:p w14:paraId="1F1B2122" w14:textId="3EFD73A2" w:rsidR="0029432C" w:rsidRDefault="0029432C" w:rsidP="0044448D">
      <w:pPr>
        <w:rPr>
          <w:rFonts w:ascii="Arial" w:hAnsi="Arial" w:cs="Arial"/>
          <w:color w:val="222222"/>
          <w:sz w:val="22"/>
          <w:szCs w:val="22"/>
          <w:shd w:val="clear" w:color="auto" w:fill="FFFFFF"/>
        </w:rPr>
      </w:pPr>
      <w:r>
        <w:rPr>
          <w:rFonts w:ascii="Arial" w:hAnsi="Arial" w:cs="Arial"/>
          <w:color w:val="222222"/>
          <w:sz w:val="22"/>
          <w:szCs w:val="22"/>
          <w:shd w:val="clear" w:color="auto" w:fill="FFFFFF"/>
        </w:rPr>
        <w:t>The NSW Berejiklian Government’s plan to open new parts of the state to coal mining faces unprecedented opposition after 99</w:t>
      </w:r>
      <w:r w:rsidR="00180479">
        <w:rPr>
          <w:rFonts w:ascii="Arial" w:hAnsi="Arial" w:cs="Arial"/>
          <w:color w:val="222222"/>
          <w:sz w:val="22"/>
          <w:szCs w:val="22"/>
          <w:shd w:val="clear" w:color="auto" w:fill="FFFFFF"/>
        </w:rPr>
        <w:t xml:space="preserve"> percent</w:t>
      </w:r>
      <w:r>
        <w:rPr>
          <w:rFonts w:ascii="Arial" w:hAnsi="Arial" w:cs="Arial"/>
          <w:color w:val="222222"/>
          <w:sz w:val="22"/>
          <w:szCs w:val="22"/>
          <w:shd w:val="clear" w:color="auto" w:fill="FFFFFF"/>
        </w:rPr>
        <w:t xml:space="preserve"> of the more than 2000 submissions received by the Planning Department opposed the proposal.</w:t>
      </w:r>
    </w:p>
    <w:p w14:paraId="5BFD48F3" w14:textId="621D74EA" w:rsidR="0044448D" w:rsidRPr="00180479" w:rsidRDefault="0044448D" w:rsidP="0044448D">
      <w:pPr>
        <w:rPr>
          <w:rFonts w:ascii="Arial" w:hAnsi="Arial" w:cs="Arial"/>
          <w:sz w:val="22"/>
          <w:szCs w:val="22"/>
        </w:rPr>
      </w:pPr>
      <w:r w:rsidRPr="00180479">
        <w:rPr>
          <w:rFonts w:ascii="Arial" w:hAnsi="Arial" w:cs="Arial"/>
          <w:sz w:val="22"/>
          <w:szCs w:val="22"/>
        </w:rPr>
        <w:t>The submissions were part of the Hawkins Rumker Preliminary Regional Issues Assessment (PRIA) process that closed on August 18.</w:t>
      </w:r>
    </w:p>
    <w:p w14:paraId="5B48F2E8" w14:textId="5DFCB7DA" w:rsidR="0044448D" w:rsidRPr="00180479" w:rsidRDefault="0044448D" w:rsidP="00506641">
      <w:pPr>
        <w:rPr>
          <w:rFonts w:ascii="Arial" w:hAnsi="Arial" w:cs="Arial"/>
          <w:sz w:val="22"/>
          <w:szCs w:val="22"/>
        </w:rPr>
      </w:pPr>
      <w:r w:rsidRPr="00180479">
        <w:rPr>
          <w:rFonts w:ascii="Arial" w:hAnsi="Arial" w:cs="Arial"/>
          <w:sz w:val="22"/>
          <w:szCs w:val="22"/>
        </w:rPr>
        <w:t>A</w:t>
      </w:r>
      <w:r w:rsidR="00F97946">
        <w:rPr>
          <w:rFonts w:ascii="Arial" w:hAnsi="Arial" w:cs="Arial"/>
          <w:sz w:val="22"/>
          <w:szCs w:val="22"/>
        </w:rPr>
        <w:t>n</w:t>
      </w:r>
      <w:r w:rsidRPr="00180479">
        <w:rPr>
          <w:rFonts w:ascii="Arial" w:hAnsi="Arial" w:cs="Arial"/>
          <w:sz w:val="22"/>
          <w:szCs w:val="22"/>
        </w:rPr>
        <w:t xml:space="preserve"> </w:t>
      </w:r>
      <w:r w:rsidR="00641DA9">
        <w:rPr>
          <w:rFonts w:ascii="Arial" w:hAnsi="Arial" w:cs="Arial"/>
          <w:sz w:val="22"/>
          <w:szCs w:val="22"/>
        </w:rPr>
        <w:t>email</w:t>
      </w:r>
      <w:r w:rsidRPr="00180479">
        <w:rPr>
          <w:rFonts w:ascii="Arial" w:hAnsi="Arial" w:cs="Arial"/>
          <w:sz w:val="22"/>
          <w:szCs w:val="22"/>
        </w:rPr>
        <w:t xml:space="preserve"> (attached) sent from the department to the Rylstone Region Coal Free Community group this week confirmed that of the 2,064 submissions, 2,048 objected to the land release, 15 supported it, and one submission was listed as a “comment”.</w:t>
      </w:r>
    </w:p>
    <w:p w14:paraId="29AEE403" w14:textId="7CBC007C" w:rsidR="0044448D" w:rsidRPr="004C3475" w:rsidRDefault="0044448D" w:rsidP="0044448D">
      <w:pPr>
        <w:rPr>
          <w:rFonts w:ascii="Arial" w:hAnsi="Arial" w:cs="Arial"/>
          <w:sz w:val="22"/>
          <w:szCs w:val="22"/>
        </w:rPr>
      </w:pPr>
      <w:r w:rsidRPr="00180479">
        <w:rPr>
          <w:rFonts w:ascii="Arial" w:hAnsi="Arial" w:cs="Arial"/>
          <w:sz w:val="22"/>
          <w:szCs w:val="22"/>
        </w:rPr>
        <w:t xml:space="preserve">Deputy Premier John Barilaro last year flagged the state’s intentions to open more than </w:t>
      </w:r>
      <w:r w:rsidRPr="00180479">
        <w:rPr>
          <w:rFonts w:ascii="Arial" w:hAnsi="Arial" w:cs="Arial"/>
          <w:color w:val="000000"/>
          <w:sz w:val="22"/>
          <w:szCs w:val="22"/>
          <w:shd w:val="clear" w:color="auto" w:fill="FFFFFF"/>
        </w:rPr>
        <w:t xml:space="preserve">60,369 hectares of land to coal mining </w:t>
      </w:r>
      <w:r w:rsidRPr="00180479">
        <w:rPr>
          <w:rFonts w:ascii="Arial" w:hAnsi="Arial" w:cs="Arial"/>
          <w:sz w:val="22"/>
          <w:szCs w:val="22"/>
        </w:rPr>
        <w:t>around Rylstone, Kandos and Lue for coal exploration and exploitation.</w:t>
      </w:r>
    </w:p>
    <w:p w14:paraId="5EC8905B" w14:textId="41DA891C" w:rsidR="004C3475" w:rsidRPr="00180479" w:rsidRDefault="004C3475" w:rsidP="0044448D">
      <w:pPr>
        <w:rPr>
          <w:rFonts w:ascii="Arial" w:hAnsi="Arial" w:cs="Arial"/>
          <w:sz w:val="22"/>
          <w:szCs w:val="22"/>
        </w:rPr>
      </w:pPr>
      <w:r w:rsidRPr="004C3475">
        <w:rPr>
          <w:rFonts w:ascii="Arial" w:hAnsi="Arial" w:cs="Arial"/>
          <w:sz w:val="22"/>
          <w:szCs w:val="22"/>
        </w:rPr>
        <w:t xml:space="preserve">The Hawkins Rumker PRIA is the first part of that land release, with second - </w:t>
      </w:r>
      <w:r w:rsidRPr="00180479">
        <w:rPr>
          <w:rFonts w:ascii="Arial" w:hAnsi="Arial" w:cs="Arial"/>
          <w:sz w:val="22"/>
          <w:szCs w:val="22"/>
        </w:rPr>
        <w:t>Ganguddy-Kelgoola – still to come.</w:t>
      </w:r>
    </w:p>
    <w:p w14:paraId="77CAC1B9" w14:textId="586D634A" w:rsidR="004C3475" w:rsidRPr="00180479" w:rsidRDefault="004C3475" w:rsidP="0044448D">
      <w:pPr>
        <w:rPr>
          <w:rFonts w:ascii="Arial" w:hAnsi="Arial" w:cs="Arial"/>
          <w:sz w:val="22"/>
          <w:szCs w:val="22"/>
        </w:rPr>
      </w:pPr>
      <w:r w:rsidRPr="00180479">
        <w:rPr>
          <w:rFonts w:ascii="Arial" w:hAnsi="Arial" w:cs="Arial"/>
          <w:sz w:val="22"/>
          <w:szCs w:val="22"/>
        </w:rPr>
        <w:t xml:space="preserve">The department received submissions through an online portal, via email, paper hard copy and voicemail. Due to COVID, </w:t>
      </w:r>
      <w:r w:rsidR="00F97946">
        <w:rPr>
          <w:rFonts w:ascii="Arial" w:hAnsi="Arial" w:cs="Arial"/>
          <w:sz w:val="22"/>
          <w:szCs w:val="22"/>
        </w:rPr>
        <w:t>it</w:t>
      </w:r>
      <w:r w:rsidR="00180479">
        <w:rPr>
          <w:rFonts w:ascii="Arial" w:hAnsi="Arial" w:cs="Arial"/>
          <w:sz w:val="22"/>
          <w:szCs w:val="22"/>
        </w:rPr>
        <w:t xml:space="preserve"> also held </w:t>
      </w:r>
      <w:r w:rsidRPr="00180479">
        <w:rPr>
          <w:rFonts w:ascii="Arial" w:hAnsi="Arial" w:cs="Arial"/>
          <w:sz w:val="22"/>
          <w:szCs w:val="22"/>
        </w:rPr>
        <w:t xml:space="preserve">seven Zoom consultation sessions in lieu of traditional “Town Hall” style meetings. </w:t>
      </w:r>
    </w:p>
    <w:p w14:paraId="06119225" w14:textId="64EFB289" w:rsidR="004C3475" w:rsidRPr="00180479" w:rsidRDefault="00B93E19" w:rsidP="00D53C89">
      <w:pPr>
        <w:rPr>
          <w:rFonts w:ascii="Arial" w:hAnsi="Arial" w:cs="Arial"/>
          <w:sz w:val="22"/>
          <w:szCs w:val="22"/>
        </w:rPr>
      </w:pPr>
      <w:r w:rsidRPr="00180479">
        <w:rPr>
          <w:rFonts w:ascii="Arial" w:hAnsi="Arial" w:cs="Arial"/>
          <w:sz w:val="22"/>
          <w:szCs w:val="22"/>
        </w:rPr>
        <w:t>Online s</w:t>
      </w:r>
      <w:r w:rsidR="008476F9" w:rsidRPr="00180479">
        <w:rPr>
          <w:rFonts w:ascii="Arial" w:hAnsi="Arial" w:cs="Arial"/>
          <w:sz w:val="22"/>
          <w:szCs w:val="22"/>
        </w:rPr>
        <w:t xml:space="preserve">ubmissions can be found </w:t>
      </w:r>
      <w:r w:rsidRPr="00180479">
        <w:rPr>
          <w:rFonts w:ascii="Arial" w:hAnsi="Arial" w:cs="Arial"/>
          <w:sz w:val="22"/>
          <w:szCs w:val="22"/>
        </w:rPr>
        <w:t>here:</w:t>
      </w:r>
      <w:r w:rsidR="008476F9" w:rsidRPr="00180479">
        <w:rPr>
          <w:rFonts w:ascii="Arial" w:hAnsi="Arial" w:cs="Arial"/>
          <w:sz w:val="22"/>
          <w:szCs w:val="22"/>
        </w:rPr>
        <w:t xml:space="preserve"> </w:t>
      </w:r>
      <w:hyperlink r:id="rId6" w:history="1">
        <w:r w:rsidR="008476F9" w:rsidRPr="00180479">
          <w:rPr>
            <w:rStyle w:val="Hyperlink"/>
            <w:rFonts w:ascii="Arial" w:hAnsi="Arial" w:cs="Arial"/>
            <w:sz w:val="22"/>
            <w:szCs w:val="22"/>
          </w:rPr>
          <w:t>https://www.planningportal.nsw.gov.au/hawkins-rumker</w:t>
        </w:r>
      </w:hyperlink>
      <w:r w:rsidR="008476F9" w:rsidRPr="00180479">
        <w:rPr>
          <w:rFonts w:ascii="Arial" w:hAnsi="Arial" w:cs="Arial"/>
          <w:sz w:val="22"/>
          <w:szCs w:val="22"/>
        </w:rPr>
        <w:t xml:space="preserve"> </w:t>
      </w:r>
      <w:r w:rsidR="003A0298" w:rsidRPr="00180479">
        <w:rPr>
          <w:rFonts w:ascii="Arial" w:hAnsi="Arial" w:cs="Arial"/>
          <w:sz w:val="22"/>
          <w:szCs w:val="22"/>
        </w:rPr>
        <w:t xml:space="preserve"> </w:t>
      </w:r>
    </w:p>
    <w:p w14:paraId="07A1A70B" w14:textId="0E384C4F" w:rsidR="00F76155" w:rsidRPr="00180479" w:rsidRDefault="004C3475" w:rsidP="00D53C89">
      <w:pPr>
        <w:rPr>
          <w:rFonts w:ascii="Arial" w:hAnsi="Arial" w:cs="Arial"/>
          <w:sz w:val="22"/>
          <w:szCs w:val="22"/>
        </w:rPr>
      </w:pPr>
      <w:r w:rsidRPr="00180479">
        <w:rPr>
          <w:rFonts w:ascii="Arial" w:hAnsi="Arial" w:cs="Arial"/>
          <w:sz w:val="22"/>
          <w:szCs w:val="22"/>
        </w:rPr>
        <w:t>RRCFC spokesperson</w:t>
      </w:r>
      <w:r w:rsidR="00180479">
        <w:rPr>
          <w:rFonts w:ascii="Arial" w:hAnsi="Arial" w:cs="Arial"/>
          <w:sz w:val="22"/>
          <w:szCs w:val="22"/>
        </w:rPr>
        <w:t xml:space="preserve"> Janet Walk</w:t>
      </w:r>
      <w:r w:rsidRPr="00180479">
        <w:rPr>
          <w:rFonts w:ascii="Arial" w:hAnsi="Arial" w:cs="Arial"/>
          <w:sz w:val="22"/>
          <w:szCs w:val="22"/>
        </w:rPr>
        <w:t xml:space="preserve"> said, </w:t>
      </w:r>
      <w:r w:rsidR="00877BD8" w:rsidRPr="00180479">
        <w:rPr>
          <w:rFonts w:ascii="Arial" w:hAnsi="Arial" w:cs="Arial"/>
          <w:sz w:val="22"/>
          <w:szCs w:val="22"/>
        </w:rPr>
        <w:t>“</w:t>
      </w:r>
      <w:r w:rsidR="00D66459" w:rsidRPr="00180479">
        <w:rPr>
          <w:rFonts w:ascii="Arial" w:hAnsi="Arial" w:cs="Arial"/>
          <w:sz w:val="22"/>
          <w:szCs w:val="22"/>
        </w:rPr>
        <w:t>More than 99 percent of submissions are against opening the Rylstone region to coal exploration</w:t>
      </w:r>
      <w:r w:rsidR="00AB02C5" w:rsidRPr="00180479">
        <w:rPr>
          <w:rFonts w:ascii="Arial" w:hAnsi="Arial" w:cs="Arial"/>
          <w:sz w:val="22"/>
          <w:szCs w:val="22"/>
        </w:rPr>
        <w:t>.</w:t>
      </w:r>
      <w:r w:rsidR="00D66459" w:rsidRPr="00180479">
        <w:rPr>
          <w:rFonts w:ascii="Arial" w:hAnsi="Arial" w:cs="Arial"/>
          <w:sz w:val="22"/>
          <w:szCs w:val="22"/>
        </w:rPr>
        <w:t xml:space="preserve"> </w:t>
      </w:r>
      <w:r w:rsidR="00E37197" w:rsidRPr="00180479">
        <w:rPr>
          <w:rFonts w:ascii="Arial" w:hAnsi="Arial" w:cs="Arial"/>
          <w:sz w:val="22"/>
          <w:szCs w:val="22"/>
        </w:rPr>
        <w:t xml:space="preserve">This is a thumping rejection of the government’s proposal </w:t>
      </w:r>
      <w:r w:rsidR="00D66459" w:rsidRPr="00180479">
        <w:rPr>
          <w:rFonts w:ascii="Arial" w:hAnsi="Arial" w:cs="Arial"/>
          <w:sz w:val="22"/>
          <w:szCs w:val="22"/>
        </w:rPr>
        <w:t xml:space="preserve">to </w:t>
      </w:r>
      <w:r w:rsidR="00E37197" w:rsidRPr="00180479">
        <w:rPr>
          <w:rFonts w:ascii="Arial" w:hAnsi="Arial" w:cs="Arial"/>
          <w:sz w:val="22"/>
          <w:szCs w:val="22"/>
        </w:rPr>
        <w:t xml:space="preserve">release the Hawkins Rumker area for coal exploration. </w:t>
      </w:r>
      <w:r w:rsidR="00F97946">
        <w:rPr>
          <w:rFonts w:ascii="Arial" w:hAnsi="Arial" w:cs="Arial"/>
          <w:sz w:val="22"/>
          <w:szCs w:val="22"/>
        </w:rPr>
        <w:t>It is</w:t>
      </w:r>
      <w:r w:rsidR="00F97946" w:rsidRPr="00F97946">
        <w:rPr>
          <w:rFonts w:ascii="Arial" w:hAnsi="Arial" w:cs="Arial"/>
          <w:sz w:val="22"/>
          <w:szCs w:val="22"/>
        </w:rPr>
        <w:t xml:space="preserve"> the result you get before a corporate interest that</w:t>
      </w:r>
      <w:r w:rsidR="00F97946">
        <w:rPr>
          <w:rFonts w:ascii="Arial" w:hAnsi="Arial" w:cs="Arial"/>
          <w:sz w:val="22"/>
          <w:szCs w:val="22"/>
        </w:rPr>
        <w:t xml:space="preserve"> buys </w:t>
      </w:r>
      <w:r w:rsidR="00F97946" w:rsidRPr="00F97946">
        <w:rPr>
          <w:rFonts w:ascii="Arial" w:hAnsi="Arial" w:cs="Arial"/>
          <w:sz w:val="22"/>
          <w:szCs w:val="22"/>
        </w:rPr>
        <w:t>out and divide</w:t>
      </w:r>
      <w:r w:rsidR="00F97946">
        <w:rPr>
          <w:rFonts w:ascii="Arial" w:hAnsi="Arial" w:cs="Arial"/>
          <w:sz w:val="22"/>
          <w:szCs w:val="22"/>
        </w:rPr>
        <w:t>s</w:t>
      </w:r>
      <w:r w:rsidR="00F97946" w:rsidRPr="00F97946">
        <w:rPr>
          <w:rFonts w:ascii="Arial" w:hAnsi="Arial" w:cs="Arial"/>
          <w:sz w:val="22"/>
          <w:szCs w:val="22"/>
        </w:rPr>
        <w:t xml:space="preserve"> the community </w:t>
      </w:r>
      <w:r w:rsidR="00F97946">
        <w:rPr>
          <w:rFonts w:ascii="Arial" w:hAnsi="Arial" w:cs="Arial"/>
          <w:sz w:val="22"/>
          <w:szCs w:val="22"/>
        </w:rPr>
        <w:t xml:space="preserve">gets </w:t>
      </w:r>
      <w:r w:rsidR="00F97946" w:rsidRPr="00F97946">
        <w:rPr>
          <w:rFonts w:ascii="Arial" w:hAnsi="Arial" w:cs="Arial"/>
          <w:sz w:val="22"/>
          <w:szCs w:val="22"/>
        </w:rPr>
        <w:t>involved.</w:t>
      </w:r>
      <w:r w:rsidR="00F97946">
        <w:rPr>
          <w:rFonts w:ascii="Arial" w:hAnsi="Arial" w:cs="Arial"/>
          <w:sz w:val="22"/>
          <w:szCs w:val="22"/>
        </w:rPr>
        <w:t xml:space="preserve"> I</w:t>
      </w:r>
      <w:r w:rsidR="00F97946" w:rsidRPr="00F97946">
        <w:rPr>
          <w:rFonts w:ascii="Arial" w:hAnsi="Arial" w:cs="Arial"/>
          <w:sz w:val="22"/>
          <w:szCs w:val="22"/>
        </w:rPr>
        <w:t>t</w:t>
      </w:r>
      <w:r w:rsidR="00F97946">
        <w:rPr>
          <w:rFonts w:ascii="Arial" w:hAnsi="Arial" w:cs="Arial"/>
          <w:sz w:val="22"/>
          <w:szCs w:val="22"/>
        </w:rPr>
        <w:t xml:space="preserve"> ha</w:t>
      </w:r>
      <w:r w:rsidR="00F97946" w:rsidRPr="00F97946">
        <w:rPr>
          <w:rFonts w:ascii="Arial" w:hAnsi="Arial" w:cs="Arial"/>
          <w:sz w:val="22"/>
          <w:szCs w:val="22"/>
        </w:rPr>
        <w:t>s expressed what people truly think about coal mining</w:t>
      </w:r>
      <w:r w:rsidR="00F97946">
        <w:rPr>
          <w:rFonts w:ascii="Arial" w:hAnsi="Arial" w:cs="Arial"/>
          <w:sz w:val="22"/>
          <w:szCs w:val="22"/>
        </w:rPr>
        <w:t xml:space="preserve">. </w:t>
      </w:r>
      <w:r w:rsidR="00877BD8" w:rsidRPr="00180479">
        <w:rPr>
          <w:rFonts w:ascii="Arial" w:hAnsi="Arial" w:cs="Arial"/>
          <w:sz w:val="22"/>
          <w:szCs w:val="22"/>
        </w:rPr>
        <w:t>The Hawkins Rumker PRIA represents the wrong mine in the wrong place at the wrong time</w:t>
      </w:r>
      <w:r w:rsidRPr="00180479">
        <w:rPr>
          <w:rFonts w:ascii="Arial" w:hAnsi="Arial" w:cs="Arial"/>
          <w:sz w:val="22"/>
          <w:szCs w:val="22"/>
        </w:rPr>
        <w:t>.</w:t>
      </w:r>
      <w:r w:rsidR="00877BD8" w:rsidRPr="00180479">
        <w:rPr>
          <w:rFonts w:ascii="Arial" w:hAnsi="Arial" w:cs="Arial"/>
          <w:sz w:val="22"/>
          <w:szCs w:val="22"/>
        </w:rPr>
        <w:t xml:space="preserve"> </w:t>
      </w:r>
    </w:p>
    <w:p w14:paraId="118CD53C" w14:textId="0A0023B0" w:rsidR="00F76155" w:rsidRPr="00180479" w:rsidRDefault="00F76155" w:rsidP="00F76155">
      <w:pPr>
        <w:rPr>
          <w:rFonts w:ascii="Arial" w:hAnsi="Arial" w:cs="Arial"/>
          <w:sz w:val="22"/>
          <w:szCs w:val="22"/>
        </w:rPr>
      </w:pPr>
      <w:r w:rsidRPr="00180479">
        <w:rPr>
          <w:rFonts w:ascii="Arial" w:hAnsi="Arial" w:cs="Arial"/>
          <w:sz w:val="22"/>
          <w:szCs w:val="22"/>
        </w:rPr>
        <w:t xml:space="preserve">“The impressive number of submissions for a PRIA is the culmination of weeks of </w:t>
      </w:r>
      <w:r w:rsidR="009C2585" w:rsidRPr="00180479">
        <w:rPr>
          <w:rFonts w:ascii="Arial" w:hAnsi="Arial" w:cs="Arial"/>
          <w:sz w:val="22"/>
          <w:szCs w:val="22"/>
        </w:rPr>
        <w:t xml:space="preserve">incredible </w:t>
      </w:r>
      <w:r w:rsidRPr="00180479">
        <w:rPr>
          <w:rFonts w:ascii="Arial" w:hAnsi="Arial" w:cs="Arial"/>
          <w:sz w:val="22"/>
          <w:szCs w:val="22"/>
        </w:rPr>
        <w:t xml:space="preserve">work by the RRCFC and other organisations such as the </w:t>
      </w:r>
      <w:r w:rsidR="000A6162" w:rsidRPr="00180479">
        <w:rPr>
          <w:rFonts w:ascii="Arial" w:hAnsi="Arial" w:cs="Arial"/>
          <w:sz w:val="22"/>
          <w:szCs w:val="22"/>
        </w:rPr>
        <w:t xml:space="preserve">Lock the Gate, </w:t>
      </w:r>
      <w:r w:rsidR="00AB02C5" w:rsidRPr="00180479">
        <w:rPr>
          <w:rFonts w:ascii="Arial" w:hAnsi="Arial" w:cs="Arial"/>
          <w:sz w:val="22"/>
          <w:szCs w:val="22"/>
        </w:rPr>
        <w:t xml:space="preserve">Getup, </w:t>
      </w:r>
      <w:r w:rsidR="000A6162" w:rsidRPr="00180479">
        <w:rPr>
          <w:rFonts w:ascii="Arial" w:hAnsi="Arial" w:cs="Arial"/>
          <w:sz w:val="22"/>
          <w:szCs w:val="22"/>
        </w:rPr>
        <w:t xml:space="preserve">The </w:t>
      </w:r>
      <w:r w:rsidRPr="00180479">
        <w:rPr>
          <w:rFonts w:ascii="Arial" w:hAnsi="Arial" w:cs="Arial"/>
          <w:sz w:val="22"/>
          <w:szCs w:val="22"/>
        </w:rPr>
        <w:t xml:space="preserve">Wilderness Society, </w:t>
      </w:r>
      <w:r w:rsidR="008476F9" w:rsidRPr="00180479">
        <w:rPr>
          <w:rFonts w:ascii="Arial" w:hAnsi="Arial" w:cs="Arial"/>
          <w:sz w:val="22"/>
          <w:szCs w:val="22"/>
        </w:rPr>
        <w:t xml:space="preserve">the Nature Conservation Council and </w:t>
      </w:r>
      <w:r w:rsidRPr="00180479">
        <w:rPr>
          <w:rFonts w:ascii="Arial" w:hAnsi="Arial" w:cs="Arial"/>
          <w:sz w:val="22"/>
          <w:szCs w:val="22"/>
        </w:rPr>
        <w:t xml:space="preserve">the National Parks Association.”   </w:t>
      </w:r>
    </w:p>
    <w:p w14:paraId="2C6227E7" w14:textId="05D4DD82" w:rsidR="004C3475" w:rsidRPr="00F97946" w:rsidRDefault="004C3475" w:rsidP="00506641">
      <w:pPr>
        <w:rPr>
          <w:rFonts w:ascii="Arial" w:hAnsi="Arial" w:cs="Arial"/>
          <w:sz w:val="22"/>
          <w:szCs w:val="22"/>
        </w:rPr>
      </w:pPr>
      <w:r w:rsidRPr="00F97946">
        <w:rPr>
          <w:rFonts w:ascii="Arial" w:hAnsi="Arial" w:cs="Arial"/>
          <w:sz w:val="22"/>
          <w:szCs w:val="22"/>
        </w:rPr>
        <w:t>Lock the Gate Alliance NSW spokesperson Georgina Woods said, “</w:t>
      </w:r>
      <w:r w:rsidR="00A044D2" w:rsidRPr="00F97946">
        <w:rPr>
          <w:rFonts w:ascii="Arial" w:hAnsi="Arial" w:cs="Arial"/>
          <w:color w:val="222222"/>
          <w:sz w:val="22"/>
          <w:szCs w:val="22"/>
          <w:shd w:val="clear" w:color="auto" w:fill="FFFFFF"/>
        </w:rPr>
        <w:t>"This is an overwhelming response from the community considering only fo</w:t>
      </w:r>
      <w:r w:rsidRPr="00F97946">
        <w:rPr>
          <w:rFonts w:ascii="Arial" w:hAnsi="Arial" w:cs="Arial"/>
          <w:sz w:val="22"/>
          <w:szCs w:val="22"/>
        </w:rPr>
        <w:t>ur months ago, so many locals had no idea the Berejiklian Government planned to sacrifice this region to coal mining.</w:t>
      </w:r>
    </w:p>
    <w:p w14:paraId="5A5F6A8E" w14:textId="23F22858" w:rsidR="004C3475" w:rsidRPr="00180479" w:rsidRDefault="004C3475" w:rsidP="00506641">
      <w:pPr>
        <w:rPr>
          <w:rFonts w:ascii="Arial" w:hAnsi="Arial" w:cs="Arial"/>
          <w:sz w:val="22"/>
          <w:szCs w:val="22"/>
        </w:rPr>
      </w:pPr>
      <w:r w:rsidRPr="00180479">
        <w:rPr>
          <w:rFonts w:ascii="Arial" w:hAnsi="Arial" w:cs="Arial"/>
          <w:sz w:val="22"/>
          <w:szCs w:val="22"/>
        </w:rPr>
        <w:t>“The economy of the region surrounding Rylstone – the region the NSW Government wishes to sacrifice to coal, is built almost entirely on agriculture and tourism. What we’ve seen in every other part of the state is that when coal mining moves in, these industries suffer.</w:t>
      </w:r>
    </w:p>
    <w:p w14:paraId="186B3894" w14:textId="2B8ED9FD" w:rsidR="004C3475" w:rsidRPr="00180479" w:rsidRDefault="004C3475" w:rsidP="00506641">
      <w:pPr>
        <w:rPr>
          <w:rFonts w:ascii="Arial" w:hAnsi="Arial" w:cs="Arial"/>
          <w:sz w:val="22"/>
          <w:szCs w:val="22"/>
        </w:rPr>
      </w:pPr>
      <w:r w:rsidRPr="00180479">
        <w:rPr>
          <w:rFonts w:ascii="Arial" w:hAnsi="Arial" w:cs="Arial"/>
          <w:sz w:val="22"/>
          <w:szCs w:val="22"/>
        </w:rPr>
        <w:t xml:space="preserve">“It is no surprise so many locals were eager to have their voices </w:t>
      </w:r>
      <w:r w:rsidR="00F97946" w:rsidRPr="00180479">
        <w:rPr>
          <w:rFonts w:ascii="Arial" w:hAnsi="Arial" w:cs="Arial"/>
          <w:sz w:val="22"/>
          <w:szCs w:val="22"/>
        </w:rPr>
        <w:t>heard and</w:t>
      </w:r>
      <w:r w:rsidRPr="00180479">
        <w:rPr>
          <w:rFonts w:ascii="Arial" w:hAnsi="Arial" w:cs="Arial"/>
          <w:sz w:val="22"/>
          <w:szCs w:val="22"/>
        </w:rPr>
        <w:t xml:space="preserve"> spoke out so clearly against what is a clearly unacceptable plan from the government.”</w:t>
      </w:r>
    </w:p>
    <w:p w14:paraId="5ACAAD88" w14:textId="761419AE" w:rsidR="00412D0F" w:rsidRPr="00180479" w:rsidRDefault="00412D0F" w:rsidP="00412D0F">
      <w:pPr>
        <w:rPr>
          <w:rFonts w:ascii="Arial" w:hAnsi="Arial" w:cs="Arial"/>
          <w:sz w:val="22"/>
          <w:szCs w:val="22"/>
        </w:rPr>
      </w:pPr>
      <w:r w:rsidRPr="00180479">
        <w:rPr>
          <w:rFonts w:ascii="Arial" w:hAnsi="Arial" w:cs="Arial"/>
          <w:sz w:val="22"/>
          <w:szCs w:val="22"/>
        </w:rPr>
        <w:t xml:space="preserve">For media enquiries, contact Darren Baguley; </w:t>
      </w:r>
      <w:hyperlink r:id="rId7" w:history="1">
        <w:r w:rsidRPr="00180479">
          <w:rPr>
            <w:rStyle w:val="Hyperlink"/>
            <w:rFonts w:ascii="Arial" w:hAnsi="Arial" w:cs="Arial"/>
            <w:b/>
            <w:bCs/>
            <w:sz w:val="22"/>
            <w:szCs w:val="22"/>
          </w:rPr>
          <w:t>media@rylstonecfc.com</w:t>
        </w:r>
      </w:hyperlink>
      <w:r w:rsidRPr="00180479">
        <w:rPr>
          <w:rFonts w:ascii="Arial" w:hAnsi="Arial" w:cs="Arial"/>
          <w:b/>
          <w:bCs/>
          <w:sz w:val="22"/>
          <w:szCs w:val="22"/>
        </w:rPr>
        <w:t xml:space="preserve"> </w:t>
      </w:r>
      <w:r w:rsidRPr="00180479">
        <w:rPr>
          <w:rFonts w:ascii="Arial" w:hAnsi="Arial" w:cs="Arial"/>
          <w:sz w:val="22"/>
          <w:szCs w:val="22"/>
        </w:rPr>
        <w:t xml:space="preserve">or </w:t>
      </w:r>
      <w:r w:rsidRPr="00180479">
        <w:rPr>
          <w:rFonts w:ascii="Arial" w:hAnsi="Arial" w:cs="Arial"/>
          <w:b/>
          <w:bCs/>
          <w:sz w:val="22"/>
          <w:szCs w:val="22"/>
        </w:rPr>
        <w:t>0409 155 594</w:t>
      </w:r>
      <w:r w:rsidRPr="00180479">
        <w:rPr>
          <w:rFonts w:ascii="Arial" w:hAnsi="Arial" w:cs="Arial"/>
          <w:sz w:val="22"/>
          <w:szCs w:val="22"/>
        </w:rPr>
        <w:t xml:space="preserve">. </w:t>
      </w:r>
    </w:p>
    <w:p w14:paraId="195915BF" w14:textId="033AAAA1" w:rsidR="00FB53D9" w:rsidRPr="00180479" w:rsidRDefault="00FB53D9" w:rsidP="00412D0F">
      <w:pPr>
        <w:rPr>
          <w:rFonts w:ascii="Arial" w:hAnsi="Arial" w:cs="Arial"/>
          <w:b/>
          <w:bCs/>
          <w:sz w:val="22"/>
          <w:szCs w:val="22"/>
        </w:rPr>
      </w:pPr>
      <w:r w:rsidRPr="00180479">
        <w:rPr>
          <w:rFonts w:ascii="Arial" w:hAnsi="Arial" w:cs="Arial"/>
          <w:b/>
          <w:bCs/>
          <w:sz w:val="22"/>
          <w:szCs w:val="22"/>
        </w:rPr>
        <w:lastRenderedPageBreak/>
        <w:t>About RRCFC</w:t>
      </w:r>
    </w:p>
    <w:p w14:paraId="7CB0A2EC" w14:textId="2E635E0B" w:rsidR="00FB53D9" w:rsidRPr="00180479" w:rsidRDefault="009E3271" w:rsidP="00412D0F">
      <w:pPr>
        <w:rPr>
          <w:rFonts w:ascii="Arial" w:hAnsi="Arial" w:cs="Arial"/>
          <w:sz w:val="22"/>
          <w:szCs w:val="22"/>
        </w:rPr>
      </w:pPr>
      <w:r w:rsidRPr="00180479">
        <w:rPr>
          <w:rFonts w:ascii="Arial" w:hAnsi="Arial" w:cs="Arial"/>
          <w:sz w:val="22"/>
          <w:szCs w:val="22"/>
        </w:rPr>
        <w:t xml:space="preserve">The </w:t>
      </w:r>
      <w:r w:rsidR="00FB53D9" w:rsidRPr="00180479">
        <w:rPr>
          <w:rFonts w:ascii="Arial" w:hAnsi="Arial" w:cs="Arial"/>
          <w:sz w:val="22"/>
          <w:szCs w:val="22"/>
        </w:rPr>
        <w:t xml:space="preserve">Rylstone Region Coal Free Community (RRCFC) is a self-funded, non-politically aligned community group </w:t>
      </w:r>
      <w:r w:rsidR="002B5824" w:rsidRPr="00180479">
        <w:rPr>
          <w:rFonts w:ascii="Arial" w:hAnsi="Arial" w:cs="Arial"/>
          <w:sz w:val="22"/>
          <w:szCs w:val="22"/>
        </w:rPr>
        <w:t>committed</w:t>
      </w:r>
      <w:r w:rsidR="00FB53D9" w:rsidRPr="00180479">
        <w:rPr>
          <w:rFonts w:ascii="Arial" w:hAnsi="Arial" w:cs="Arial"/>
          <w:sz w:val="22"/>
          <w:szCs w:val="22"/>
        </w:rPr>
        <w:t xml:space="preserve"> to protect</w:t>
      </w:r>
      <w:r w:rsidR="002B5824" w:rsidRPr="00180479">
        <w:rPr>
          <w:rFonts w:ascii="Arial" w:hAnsi="Arial" w:cs="Arial"/>
          <w:sz w:val="22"/>
          <w:szCs w:val="22"/>
        </w:rPr>
        <w:t>ing</w:t>
      </w:r>
      <w:r w:rsidR="00FB53D9" w:rsidRPr="00180479">
        <w:rPr>
          <w:rFonts w:ascii="Arial" w:hAnsi="Arial" w:cs="Arial"/>
          <w:sz w:val="22"/>
          <w:szCs w:val="22"/>
        </w:rPr>
        <w:t xml:space="preserve"> the </w:t>
      </w:r>
      <w:r w:rsidR="002B5824" w:rsidRPr="00180479">
        <w:rPr>
          <w:rFonts w:ascii="Arial" w:hAnsi="Arial" w:cs="Arial"/>
          <w:sz w:val="22"/>
          <w:szCs w:val="22"/>
        </w:rPr>
        <w:t>region</w:t>
      </w:r>
      <w:r w:rsidR="00FB53D9" w:rsidRPr="00180479">
        <w:rPr>
          <w:rFonts w:ascii="Arial" w:hAnsi="Arial" w:cs="Arial"/>
          <w:sz w:val="22"/>
          <w:szCs w:val="22"/>
        </w:rPr>
        <w:t xml:space="preserve"> around Rylstone</w:t>
      </w:r>
      <w:r w:rsidR="00824DD6" w:rsidRPr="00180479">
        <w:rPr>
          <w:rFonts w:ascii="Arial" w:hAnsi="Arial" w:cs="Arial"/>
          <w:sz w:val="22"/>
          <w:szCs w:val="22"/>
        </w:rPr>
        <w:t>,</w:t>
      </w:r>
      <w:r w:rsidR="00FB53D9" w:rsidRPr="00180479">
        <w:rPr>
          <w:rFonts w:ascii="Arial" w:hAnsi="Arial" w:cs="Arial"/>
          <w:sz w:val="22"/>
          <w:szCs w:val="22"/>
        </w:rPr>
        <w:t xml:space="preserve"> Kandos </w:t>
      </w:r>
      <w:r w:rsidR="00824DD6" w:rsidRPr="00180479">
        <w:rPr>
          <w:rFonts w:ascii="Arial" w:hAnsi="Arial" w:cs="Arial"/>
          <w:sz w:val="22"/>
          <w:szCs w:val="22"/>
        </w:rPr>
        <w:t xml:space="preserve">and Lue </w:t>
      </w:r>
      <w:r w:rsidR="002B5824" w:rsidRPr="00180479">
        <w:rPr>
          <w:rFonts w:ascii="Arial" w:hAnsi="Arial" w:cs="Arial"/>
          <w:sz w:val="22"/>
          <w:szCs w:val="22"/>
        </w:rPr>
        <w:t xml:space="preserve">by stopping further exploration of coal and approval of </w:t>
      </w:r>
      <w:r w:rsidR="005557EF" w:rsidRPr="00180479">
        <w:rPr>
          <w:rFonts w:ascii="Arial" w:hAnsi="Arial" w:cs="Arial"/>
          <w:sz w:val="22"/>
          <w:szCs w:val="22"/>
        </w:rPr>
        <w:t xml:space="preserve">new coal </w:t>
      </w:r>
      <w:r w:rsidR="002B5824" w:rsidRPr="00180479">
        <w:rPr>
          <w:rFonts w:ascii="Arial" w:hAnsi="Arial" w:cs="Arial"/>
          <w:sz w:val="22"/>
          <w:szCs w:val="22"/>
        </w:rPr>
        <w:t xml:space="preserve">mines in our region. Our aim is to protect the land, heritage, culture and community for now and future generations </w:t>
      </w:r>
      <w:r w:rsidR="00FB53D9" w:rsidRPr="00180479">
        <w:rPr>
          <w:rFonts w:ascii="Arial" w:hAnsi="Arial" w:cs="Arial"/>
          <w:sz w:val="22"/>
          <w:szCs w:val="22"/>
        </w:rPr>
        <w:t xml:space="preserve">by fully informing </w:t>
      </w:r>
      <w:r w:rsidR="00824DD6" w:rsidRPr="00180479">
        <w:rPr>
          <w:rFonts w:ascii="Arial" w:hAnsi="Arial" w:cs="Arial"/>
          <w:sz w:val="22"/>
          <w:szCs w:val="22"/>
        </w:rPr>
        <w:t>our</w:t>
      </w:r>
      <w:r w:rsidR="00FB53D9" w:rsidRPr="00180479">
        <w:rPr>
          <w:rFonts w:ascii="Arial" w:hAnsi="Arial" w:cs="Arial"/>
          <w:sz w:val="22"/>
          <w:szCs w:val="22"/>
        </w:rPr>
        <w:t xml:space="preserve"> community of the implications of the Hawkins, Rumker and Ganguddy-Kelgoola coal exploration releases. For more information about the RRCFC, visit </w:t>
      </w:r>
      <w:hyperlink r:id="rId8" w:history="1">
        <w:r w:rsidR="00FB53D9" w:rsidRPr="00180479">
          <w:rPr>
            <w:rStyle w:val="Hyperlink"/>
            <w:rFonts w:ascii="Arial" w:hAnsi="Arial" w:cs="Arial"/>
            <w:sz w:val="22"/>
            <w:szCs w:val="22"/>
          </w:rPr>
          <w:t>www.rysltonecfc.com</w:t>
        </w:r>
      </w:hyperlink>
      <w:r w:rsidR="00FB53D9" w:rsidRPr="00180479">
        <w:rPr>
          <w:rFonts w:ascii="Arial" w:hAnsi="Arial" w:cs="Arial"/>
          <w:sz w:val="22"/>
          <w:szCs w:val="22"/>
        </w:rPr>
        <w:t xml:space="preserve">; </w:t>
      </w:r>
      <w:r w:rsidR="002B5824" w:rsidRPr="00180479">
        <w:rPr>
          <w:rFonts w:ascii="Arial" w:hAnsi="Arial" w:cs="Arial"/>
          <w:sz w:val="22"/>
          <w:szCs w:val="22"/>
        </w:rPr>
        <w:t xml:space="preserve">follow us on </w:t>
      </w:r>
      <w:hyperlink r:id="rId9" w:history="1">
        <w:r w:rsidR="002B5824" w:rsidRPr="00180479">
          <w:rPr>
            <w:rStyle w:val="Hyperlink"/>
            <w:rFonts w:ascii="Arial" w:hAnsi="Arial" w:cs="Arial"/>
            <w:sz w:val="22"/>
            <w:szCs w:val="22"/>
          </w:rPr>
          <w:t>Twitter</w:t>
        </w:r>
      </w:hyperlink>
      <w:r w:rsidR="00B93E19" w:rsidRPr="00180479">
        <w:rPr>
          <w:rStyle w:val="Hyperlink"/>
          <w:rFonts w:ascii="Arial" w:hAnsi="Arial" w:cs="Arial"/>
          <w:sz w:val="22"/>
          <w:szCs w:val="22"/>
        </w:rPr>
        <w:t>,</w:t>
      </w:r>
      <w:r w:rsidR="002B5824" w:rsidRPr="00180479">
        <w:rPr>
          <w:rFonts w:ascii="Arial" w:hAnsi="Arial" w:cs="Arial"/>
          <w:sz w:val="22"/>
          <w:szCs w:val="22"/>
        </w:rPr>
        <w:t xml:space="preserve"> </w:t>
      </w:r>
      <w:hyperlink r:id="rId10" w:history="1">
        <w:r w:rsidR="002B5824" w:rsidRPr="00180479">
          <w:rPr>
            <w:rStyle w:val="Hyperlink"/>
            <w:rFonts w:ascii="Arial" w:hAnsi="Arial" w:cs="Arial"/>
            <w:sz w:val="22"/>
            <w:szCs w:val="22"/>
          </w:rPr>
          <w:t>Facebook</w:t>
        </w:r>
      </w:hyperlink>
      <w:r w:rsidR="00B93E19" w:rsidRPr="00180479">
        <w:rPr>
          <w:rFonts w:ascii="Arial" w:hAnsi="Arial" w:cs="Arial"/>
          <w:sz w:val="22"/>
          <w:szCs w:val="22"/>
        </w:rPr>
        <w:t xml:space="preserve"> and </w:t>
      </w:r>
      <w:hyperlink r:id="rId11" w:history="1">
        <w:r w:rsidR="00B93E19" w:rsidRPr="00180479">
          <w:rPr>
            <w:rStyle w:val="Hyperlink"/>
            <w:rFonts w:ascii="Arial" w:hAnsi="Arial" w:cs="Arial"/>
            <w:sz w:val="22"/>
            <w:szCs w:val="22"/>
          </w:rPr>
          <w:t>Instagram</w:t>
        </w:r>
      </w:hyperlink>
      <w:r w:rsidR="00B93E19" w:rsidRPr="00180479">
        <w:rPr>
          <w:rFonts w:ascii="Arial" w:hAnsi="Arial" w:cs="Arial"/>
          <w:sz w:val="22"/>
          <w:szCs w:val="22"/>
        </w:rPr>
        <w:t>.</w:t>
      </w:r>
    </w:p>
    <w:sectPr w:rsidR="00FB53D9" w:rsidRPr="0018047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5F66" w14:textId="77777777" w:rsidR="00D84521" w:rsidRDefault="00D84521" w:rsidP="00D70E8D">
      <w:pPr>
        <w:spacing w:after="0" w:line="240" w:lineRule="auto"/>
      </w:pPr>
      <w:r>
        <w:separator/>
      </w:r>
    </w:p>
  </w:endnote>
  <w:endnote w:type="continuationSeparator" w:id="0">
    <w:p w14:paraId="1F5B30E4" w14:textId="77777777" w:rsidR="00D84521" w:rsidRDefault="00D84521" w:rsidP="00D7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0D5C" w14:textId="77777777" w:rsidR="00D84521" w:rsidRDefault="00D84521" w:rsidP="00D70E8D">
      <w:pPr>
        <w:spacing w:after="0" w:line="240" w:lineRule="auto"/>
      </w:pPr>
      <w:r>
        <w:separator/>
      </w:r>
    </w:p>
  </w:footnote>
  <w:footnote w:type="continuationSeparator" w:id="0">
    <w:p w14:paraId="6B2C749C" w14:textId="77777777" w:rsidR="00D84521" w:rsidRDefault="00D84521" w:rsidP="00D7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B1FE" w14:textId="571B4C11" w:rsidR="00D70E8D" w:rsidRDefault="00D70E8D">
    <w:pPr>
      <w:pStyle w:val="Header"/>
    </w:pPr>
    <w:r>
      <w:ptab w:relativeTo="margin" w:alignment="center" w:leader="none"/>
    </w:r>
    <w:r>
      <w:rPr>
        <w:noProof/>
      </w:rPr>
      <w:drawing>
        <wp:inline distT="0" distB="0" distL="0" distR="0" wp14:anchorId="480BA97C" wp14:editId="7A54667D">
          <wp:extent cx="1440180" cy="1028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0F"/>
    <w:rsid w:val="00013D32"/>
    <w:rsid w:val="00037386"/>
    <w:rsid w:val="0005134A"/>
    <w:rsid w:val="00053770"/>
    <w:rsid w:val="000A6162"/>
    <w:rsid w:val="000D10FE"/>
    <w:rsid w:val="000F6083"/>
    <w:rsid w:val="00110338"/>
    <w:rsid w:val="001123FB"/>
    <w:rsid w:val="00133BD8"/>
    <w:rsid w:val="00155A4F"/>
    <w:rsid w:val="00180479"/>
    <w:rsid w:val="001A6445"/>
    <w:rsid w:val="001F64D2"/>
    <w:rsid w:val="0020344B"/>
    <w:rsid w:val="00220221"/>
    <w:rsid w:val="0029432C"/>
    <w:rsid w:val="002960FE"/>
    <w:rsid w:val="002B5824"/>
    <w:rsid w:val="002C0FA1"/>
    <w:rsid w:val="002F5026"/>
    <w:rsid w:val="00314E8C"/>
    <w:rsid w:val="00324C14"/>
    <w:rsid w:val="00356571"/>
    <w:rsid w:val="003763DC"/>
    <w:rsid w:val="0038682C"/>
    <w:rsid w:val="003929A0"/>
    <w:rsid w:val="00396009"/>
    <w:rsid w:val="003A0298"/>
    <w:rsid w:val="003A2039"/>
    <w:rsid w:val="00412D0F"/>
    <w:rsid w:val="0044448D"/>
    <w:rsid w:val="004728B0"/>
    <w:rsid w:val="00472BF9"/>
    <w:rsid w:val="004A7E44"/>
    <w:rsid w:val="004C3475"/>
    <w:rsid w:val="004E158B"/>
    <w:rsid w:val="004F45C1"/>
    <w:rsid w:val="00506641"/>
    <w:rsid w:val="00520D16"/>
    <w:rsid w:val="00544697"/>
    <w:rsid w:val="005557EF"/>
    <w:rsid w:val="00592860"/>
    <w:rsid w:val="005D0019"/>
    <w:rsid w:val="005D3496"/>
    <w:rsid w:val="00625483"/>
    <w:rsid w:val="006256E2"/>
    <w:rsid w:val="00641DA9"/>
    <w:rsid w:val="0064224E"/>
    <w:rsid w:val="006600AC"/>
    <w:rsid w:val="007049DA"/>
    <w:rsid w:val="00745325"/>
    <w:rsid w:val="00764F7D"/>
    <w:rsid w:val="008214BB"/>
    <w:rsid w:val="00824DD6"/>
    <w:rsid w:val="00826106"/>
    <w:rsid w:val="008414E7"/>
    <w:rsid w:val="008476F9"/>
    <w:rsid w:val="00847F69"/>
    <w:rsid w:val="00873A15"/>
    <w:rsid w:val="00877BD8"/>
    <w:rsid w:val="00894466"/>
    <w:rsid w:val="008E3224"/>
    <w:rsid w:val="00971861"/>
    <w:rsid w:val="009C2585"/>
    <w:rsid w:val="009E3271"/>
    <w:rsid w:val="009F06AF"/>
    <w:rsid w:val="009F35E2"/>
    <w:rsid w:val="00A044D2"/>
    <w:rsid w:val="00A23319"/>
    <w:rsid w:val="00A9487A"/>
    <w:rsid w:val="00AB02C5"/>
    <w:rsid w:val="00AD35AC"/>
    <w:rsid w:val="00AE7EF9"/>
    <w:rsid w:val="00AF5D74"/>
    <w:rsid w:val="00B53FA9"/>
    <w:rsid w:val="00B93E19"/>
    <w:rsid w:val="00BD0DD2"/>
    <w:rsid w:val="00BD6B75"/>
    <w:rsid w:val="00C669CA"/>
    <w:rsid w:val="00CA2557"/>
    <w:rsid w:val="00CA686D"/>
    <w:rsid w:val="00CD5B78"/>
    <w:rsid w:val="00CF30A3"/>
    <w:rsid w:val="00D01CDE"/>
    <w:rsid w:val="00D13A04"/>
    <w:rsid w:val="00D272A6"/>
    <w:rsid w:val="00D40216"/>
    <w:rsid w:val="00D43811"/>
    <w:rsid w:val="00D53C89"/>
    <w:rsid w:val="00D66459"/>
    <w:rsid w:val="00D66904"/>
    <w:rsid w:val="00D70E8D"/>
    <w:rsid w:val="00D84521"/>
    <w:rsid w:val="00DB6503"/>
    <w:rsid w:val="00DF47D5"/>
    <w:rsid w:val="00E37197"/>
    <w:rsid w:val="00E44B7B"/>
    <w:rsid w:val="00E52439"/>
    <w:rsid w:val="00EA0EE4"/>
    <w:rsid w:val="00EB2A1A"/>
    <w:rsid w:val="00EC19A6"/>
    <w:rsid w:val="00F17EB5"/>
    <w:rsid w:val="00F47715"/>
    <w:rsid w:val="00F6460D"/>
    <w:rsid w:val="00F76155"/>
    <w:rsid w:val="00F95415"/>
    <w:rsid w:val="00F97946"/>
    <w:rsid w:val="00FB53D9"/>
    <w:rsid w:val="00FC7E0A"/>
    <w:rsid w:val="00FF17F3"/>
    <w:rsid w:val="00FF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A26B4"/>
  <w15:chartTrackingRefBased/>
  <w15:docId w15:val="{393AA0F7-3B1E-4912-ACFD-F83109D3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0F"/>
    <w:rPr>
      <w:color w:val="0563C1" w:themeColor="hyperlink"/>
      <w:u w:val="single"/>
    </w:rPr>
  </w:style>
  <w:style w:type="character" w:styleId="UnresolvedMention">
    <w:name w:val="Unresolved Mention"/>
    <w:basedOn w:val="DefaultParagraphFont"/>
    <w:uiPriority w:val="99"/>
    <w:semiHidden/>
    <w:unhideWhenUsed/>
    <w:rsid w:val="00412D0F"/>
    <w:rPr>
      <w:color w:val="605E5C"/>
      <w:shd w:val="clear" w:color="auto" w:fill="E1DFDD"/>
    </w:rPr>
  </w:style>
  <w:style w:type="paragraph" w:styleId="Header">
    <w:name w:val="header"/>
    <w:basedOn w:val="Normal"/>
    <w:link w:val="HeaderChar"/>
    <w:uiPriority w:val="99"/>
    <w:unhideWhenUsed/>
    <w:rsid w:val="00D70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E8D"/>
  </w:style>
  <w:style w:type="paragraph" w:styleId="Footer">
    <w:name w:val="footer"/>
    <w:basedOn w:val="Normal"/>
    <w:link w:val="FooterChar"/>
    <w:uiPriority w:val="99"/>
    <w:unhideWhenUsed/>
    <w:rsid w:val="00D70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E8D"/>
  </w:style>
  <w:style w:type="character" w:styleId="CommentReference">
    <w:name w:val="annotation reference"/>
    <w:basedOn w:val="DefaultParagraphFont"/>
    <w:uiPriority w:val="99"/>
    <w:semiHidden/>
    <w:unhideWhenUsed/>
    <w:rsid w:val="00824DD6"/>
    <w:rPr>
      <w:sz w:val="16"/>
      <w:szCs w:val="16"/>
    </w:rPr>
  </w:style>
  <w:style w:type="paragraph" w:styleId="CommentText">
    <w:name w:val="annotation text"/>
    <w:basedOn w:val="Normal"/>
    <w:link w:val="CommentTextChar"/>
    <w:uiPriority w:val="99"/>
    <w:semiHidden/>
    <w:unhideWhenUsed/>
    <w:rsid w:val="00824DD6"/>
    <w:pPr>
      <w:spacing w:line="240" w:lineRule="auto"/>
    </w:pPr>
    <w:rPr>
      <w:sz w:val="20"/>
      <w:szCs w:val="20"/>
    </w:rPr>
  </w:style>
  <w:style w:type="character" w:customStyle="1" w:styleId="CommentTextChar">
    <w:name w:val="Comment Text Char"/>
    <w:basedOn w:val="DefaultParagraphFont"/>
    <w:link w:val="CommentText"/>
    <w:uiPriority w:val="99"/>
    <w:semiHidden/>
    <w:rsid w:val="00824DD6"/>
    <w:rPr>
      <w:sz w:val="20"/>
      <w:szCs w:val="20"/>
    </w:rPr>
  </w:style>
  <w:style w:type="paragraph" w:styleId="CommentSubject">
    <w:name w:val="annotation subject"/>
    <w:basedOn w:val="CommentText"/>
    <w:next w:val="CommentText"/>
    <w:link w:val="CommentSubjectChar"/>
    <w:uiPriority w:val="99"/>
    <w:semiHidden/>
    <w:unhideWhenUsed/>
    <w:rsid w:val="00824DD6"/>
    <w:rPr>
      <w:b/>
      <w:bCs/>
    </w:rPr>
  </w:style>
  <w:style w:type="character" w:customStyle="1" w:styleId="CommentSubjectChar">
    <w:name w:val="Comment Subject Char"/>
    <w:basedOn w:val="CommentTextChar"/>
    <w:link w:val="CommentSubject"/>
    <w:uiPriority w:val="99"/>
    <w:semiHidden/>
    <w:rsid w:val="00824D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0698">
      <w:bodyDiv w:val="1"/>
      <w:marLeft w:val="0"/>
      <w:marRight w:val="0"/>
      <w:marTop w:val="0"/>
      <w:marBottom w:val="0"/>
      <w:divBdr>
        <w:top w:val="none" w:sz="0" w:space="0" w:color="auto"/>
        <w:left w:val="none" w:sz="0" w:space="0" w:color="auto"/>
        <w:bottom w:val="none" w:sz="0" w:space="0" w:color="auto"/>
        <w:right w:val="none" w:sz="0" w:space="0" w:color="auto"/>
      </w:divBdr>
    </w:div>
    <w:div w:id="14331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sltonecf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ia@rylstonecfc.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ningportal.nsw.gov.au/hawkins-rumker" TargetMode="External"/><Relationship Id="rId11" Type="http://schemas.openxmlformats.org/officeDocument/2006/relationships/hyperlink" Target="https://www.instagram.com/rylstonecfc/" TargetMode="External"/><Relationship Id="rId5" Type="http://schemas.openxmlformats.org/officeDocument/2006/relationships/endnotes" Target="endnotes.xml"/><Relationship Id="rId10" Type="http://schemas.openxmlformats.org/officeDocument/2006/relationships/hyperlink" Target="https://www.facebook.com/rylstonecfc/" TargetMode="External"/><Relationship Id="rId4" Type="http://schemas.openxmlformats.org/officeDocument/2006/relationships/footnotes" Target="footnotes.xml"/><Relationship Id="rId9" Type="http://schemas.openxmlformats.org/officeDocument/2006/relationships/hyperlink" Target="https://twitter.com/NoCoalRylsto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Baguley</dc:creator>
  <cp:keywords/>
  <dc:description/>
  <cp:lastModifiedBy>Darren Baguley</cp:lastModifiedBy>
  <cp:revision>2</cp:revision>
  <cp:lastPrinted>2021-09-29T03:27:00Z</cp:lastPrinted>
  <dcterms:created xsi:type="dcterms:W3CDTF">2021-10-01T01:05:00Z</dcterms:created>
  <dcterms:modified xsi:type="dcterms:W3CDTF">2021-10-01T01:05:00Z</dcterms:modified>
</cp:coreProperties>
</file>