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B40D" w14:textId="22F9074F" w:rsidR="000B61A1" w:rsidRDefault="00E53253" w:rsidP="000B61A1">
      <w:pPr>
        <w:pStyle w:val="Default"/>
        <w:rPr>
          <w:rFonts w:ascii="Times New Roman" w:hAnsi="Times New Roman" w:cs="Times New Roman"/>
        </w:rPr>
      </w:pPr>
      <w:r>
        <w:rPr>
          <w:rFonts w:ascii="Times New Roman" w:hAnsi="Times New Roman" w:cs="Times New Roman"/>
        </w:rPr>
        <w:t>Dr Ian Baird</w:t>
      </w:r>
    </w:p>
    <w:p w14:paraId="469A3385" w14:textId="3980E93E" w:rsidR="00E53253" w:rsidRDefault="00E53253" w:rsidP="000B61A1">
      <w:pPr>
        <w:pStyle w:val="Default"/>
        <w:rPr>
          <w:rFonts w:ascii="Times New Roman" w:hAnsi="Times New Roman" w:cs="Times New Roman"/>
        </w:rPr>
      </w:pPr>
      <w:r>
        <w:rPr>
          <w:rFonts w:ascii="Times New Roman" w:hAnsi="Times New Roman" w:cs="Times New Roman"/>
        </w:rPr>
        <w:t>3 Waimea St</w:t>
      </w:r>
    </w:p>
    <w:p w14:paraId="2180B62F" w14:textId="2F13DCD8" w:rsidR="00E53253" w:rsidRDefault="00E53253" w:rsidP="000B61A1">
      <w:pPr>
        <w:pStyle w:val="Default"/>
        <w:rPr>
          <w:rFonts w:ascii="Times New Roman" w:hAnsi="Times New Roman" w:cs="Times New Roman"/>
        </w:rPr>
      </w:pPr>
      <w:r>
        <w:rPr>
          <w:rFonts w:ascii="Times New Roman" w:hAnsi="Times New Roman" w:cs="Times New Roman"/>
        </w:rPr>
        <w:t>Katoomba NSW 2780</w:t>
      </w:r>
    </w:p>
    <w:p w14:paraId="280C1519" w14:textId="7292369F" w:rsidR="00E53253" w:rsidRDefault="00E53253" w:rsidP="000B61A1">
      <w:pPr>
        <w:pStyle w:val="Default"/>
        <w:rPr>
          <w:rFonts w:ascii="Times New Roman" w:hAnsi="Times New Roman" w:cs="Times New Roman"/>
        </w:rPr>
      </w:pPr>
    </w:p>
    <w:p w14:paraId="6E466A18" w14:textId="64D9ED8A" w:rsidR="00E53253" w:rsidRDefault="00E53253" w:rsidP="000B61A1">
      <w:pPr>
        <w:pStyle w:val="Default"/>
        <w:rPr>
          <w:rFonts w:ascii="Times New Roman" w:hAnsi="Times New Roman" w:cs="Times New Roman"/>
        </w:rPr>
      </w:pPr>
      <w:r>
        <w:rPr>
          <w:rFonts w:ascii="Times New Roman" w:hAnsi="Times New Roman" w:cs="Times New Roman"/>
        </w:rPr>
        <w:t>15 August 2021</w:t>
      </w:r>
    </w:p>
    <w:p w14:paraId="177AC324" w14:textId="77777777" w:rsidR="00E53253" w:rsidRPr="000B61A1" w:rsidRDefault="00E53253" w:rsidP="000B61A1">
      <w:pPr>
        <w:pStyle w:val="Default"/>
        <w:rPr>
          <w:rFonts w:ascii="Times New Roman" w:hAnsi="Times New Roman" w:cs="Times New Roman"/>
        </w:rPr>
      </w:pPr>
    </w:p>
    <w:p w14:paraId="6F66CC4F" w14:textId="77777777" w:rsidR="000B61A1" w:rsidRDefault="000B61A1" w:rsidP="000B61A1">
      <w:pPr>
        <w:pStyle w:val="Default"/>
        <w:rPr>
          <w:rFonts w:ascii="Times New Roman" w:hAnsi="Times New Roman" w:cs="Times New Roman"/>
        </w:rPr>
      </w:pPr>
    </w:p>
    <w:p w14:paraId="695C8E55" w14:textId="77777777" w:rsidR="00E53253" w:rsidRPr="00E53253" w:rsidRDefault="00E53253" w:rsidP="00E53253">
      <w:pPr>
        <w:keepNext/>
        <w:keepLines/>
        <w:spacing w:after="0" w:line="240" w:lineRule="auto"/>
        <w:ind w:right="822"/>
        <w:rPr>
          <w:rFonts w:ascii="Arial" w:eastAsia="Times New Roman" w:hAnsi="Arial" w:cs="Arial"/>
          <w:lang w:eastAsia="en-AU"/>
        </w:rPr>
      </w:pPr>
      <w:r w:rsidRPr="00E53253">
        <w:rPr>
          <w:rFonts w:ascii="Arial" w:eastAsia="Times New Roman" w:hAnsi="Arial" w:cs="Arial"/>
          <w:lang w:eastAsia="en-AU"/>
        </w:rPr>
        <w:t>Director Energy and Resources Policy</w:t>
      </w:r>
      <w:r w:rsidRPr="00E53253">
        <w:rPr>
          <w:rFonts w:ascii="Arial" w:eastAsia="Times New Roman" w:hAnsi="Arial" w:cs="Arial"/>
          <w:lang w:eastAsia="en-AU"/>
        </w:rPr>
        <w:br/>
        <w:t>NSW Department of Planning, Industry and Environment</w:t>
      </w:r>
      <w:r w:rsidRPr="00E53253">
        <w:rPr>
          <w:rFonts w:ascii="Arial" w:eastAsia="Times New Roman" w:hAnsi="Arial" w:cs="Arial"/>
          <w:lang w:eastAsia="en-AU"/>
        </w:rPr>
        <w:br/>
        <w:t>Locked Bag 5022, Parramatta NSW 2124</w:t>
      </w:r>
    </w:p>
    <w:p w14:paraId="1ECD454C" w14:textId="77777777" w:rsidR="00E53253" w:rsidRPr="00E53253" w:rsidRDefault="00E53253" w:rsidP="00E53253">
      <w:pPr>
        <w:keepNext/>
        <w:keepLines/>
        <w:spacing w:after="0" w:line="240" w:lineRule="auto"/>
        <w:ind w:right="90"/>
        <w:rPr>
          <w:rFonts w:ascii="Arial" w:eastAsia="Times New Roman" w:hAnsi="Arial" w:cs="Arial"/>
          <w:lang w:eastAsia="en-AU"/>
        </w:rPr>
      </w:pPr>
      <w:r w:rsidRPr="00E53253">
        <w:rPr>
          <w:rFonts w:ascii="Arial" w:eastAsia="Times New Roman" w:hAnsi="Arial" w:cs="Arial"/>
          <w:lang w:eastAsia="en-AU"/>
        </w:rPr>
        <w:t xml:space="preserve">Via online submission: </w:t>
      </w:r>
      <w:hyperlink r:id="rId7" w:history="1">
        <w:r w:rsidRPr="00E53253">
          <w:rPr>
            <w:rFonts w:ascii="Times New Roman" w:eastAsia="Times New Roman" w:hAnsi="Times New Roman" w:cs="Arial"/>
            <w:color w:val="0000FF"/>
            <w:u w:val="single"/>
            <w:lang w:eastAsia="en-AU"/>
          </w:rPr>
          <w:t>https://www.planningportal.nsw.gov.au/hawkins-rumker</w:t>
        </w:r>
      </w:hyperlink>
      <w:r w:rsidRPr="00E53253">
        <w:rPr>
          <w:rFonts w:ascii="Arial" w:eastAsia="Times New Roman" w:hAnsi="Arial" w:cs="Arial"/>
          <w:lang w:eastAsia="en-AU"/>
        </w:rPr>
        <w:t xml:space="preserve">   </w:t>
      </w:r>
    </w:p>
    <w:p w14:paraId="43E83619" w14:textId="77777777" w:rsidR="00E53253" w:rsidRPr="00E53253" w:rsidRDefault="00E53253" w:rsidP="00E53253">
      <w:pPr>
        <w:keepNext/>
        <w:keepLines/>
        <w:spacing w:after="0" w:line="240" w:lineRule="auto"/>
        <w:ind w:left="720" w:right="822"/>
        <w:jc w:val="both"/>
        <w:rPr>
          <w:rFonts w:ascii="Arial" w:eastAsia="Times New Roman" w:hAnsi="Arial" w:cs="Arial"/>
          <w:lang w:eastAsia="en-AU"/>
        </w:rPr>
      </w:pPr>
    </w:p>
    <w:p w14:paraId="3E702D7B" w14:textId="77777777" w:rsidR="00E53253" w:rsidRPr="00E53253" w:rsidRDefault="00E53253" w:rsidP="00E53253">
      <w:pPr>
        <w:keepNext/>
        <w:keepLines/>
        <w:spacing w:after="0" w:line="240" w:lineRule="auto"/>
        <w:ind w:left="720" w:right="822"/>
        <w:jc w:val="both"/>
        <w:rPr>
          <w:rFonts w:ascii="Arial" w:eastAsia="Times New Roman" w:hAnsi="Arial" w:cs="Arial"/>
          <w:lang w:eastAsia="en-AU"/>
        </w:rPr>
      </w:pPr>
    </w:p>
    <w:p w14:paraId="708D9DB3" w14:textId="77777777" w:rsidR="00E53253" w:rsidRPr="00E53253" w:rsidRDefault="00E53253" w:rsidP="00E53253">
      <w:pPr>
        <w:keepNext/>
        <w:shd w:val="clear" w:color="auto" w:fill="FFFFFF"/>
        <w:spacing w:after="0" w:line="240" w:lineRule="auto"/>
        <w:outlineLvl w:val="0"/>
        <w:rPr>
          <w:rFonts w:ascii="Arial" w:eastAsia="Times New Roman" w:hAnsi="Arial" w:cs="Arial"/>
          <w:b/>
          <w:color w:val="333333"/>
          <w:lang w:eastAsia="en-AU"/>
        </w:rPr>
      </w:pPr>
      <w:r w:rsidRPr="00E53253">
        <w:rPr>
          <w:rFonts w:ascii="Arial" w:eastAsia="Times New Roman" w:hAnsi="Arial" w:cs="Arial"/>
          <w:b/>
          <w:color w:val="333333"/>
          <w:lang w:eastAsia="en-AU"/>
        </w:rPr>
        <w:t>Preliminary Regional Issues Assessment Hawkins Rumker</w:t>
      </w:r>
    </w:p>
    <w:p w14:paraId="03E7C9F3" w14:textId="77777777" w:rsidR="00E53253" w:rsidRPr="00E53253" w:rsidRDefault="00E53253" w:rsidP="00E53253">
      <w:pPr>
        <w:autoSpaceDE w:val="0"/>
        <w:autoSpaceDN w:val="0"/>
        <w:adjustRightInd w:val="0"/>
        <w:spacing w:after="0" w:line="240" w:lineRule="auto"/>
        <w:rPr>
          <w:rFonts w:ascii="Arial" w:eastAsia="Times New Roman" w:hAnsi="Arial" w:cs="Arial"/>
          <w:color w:val="000000"/>
          <w:lang w:eastAsia="en-AU"/>
        </w:rPr>
      </w:pPr>
    </w:p>
    <w:p w14:paraId="3F972FEF" w14:textId="77777777" w:rsidR="00E53253" w:rsidRDefault="00E53253" w:rsidP="006E5BCA">
      <w:pPr>
        <w:pStyle w:val="Default"/>
        <w:rPr>
          <w:rFonts w:ascii="Times New Roman" w:hAnsi="Times New Roman" w:cs="Times New Roman"/>
        </w:rPr>
      </w:pPr>
    </w:p>
    <w:p w14:paraId="7521EDF2" w14:textId="77777777" w:rsidR="00E76D36" w:rsidRDefault="008653B6" w:rsidP="006E5BCA">
      <w:pPr>
        <w:pStyle w:val="Default"/>
        <w:rPr>
          <w:rFonts w:ascii="Times New Roman" w:hAnsi="Times New Roman" w:cs="Times New Roman"/>
        </w:rPr>
      </w:pPr>
      <w:r>
        <w:rPr>
          <w:rFonts w:ascii="Times New Roman" w:hAnsi="Times New Roman" w:cs="Times New Roman"/>
        </w:rPr>
        <w:t>I am</w:t>
      </w:r>
      <w:r w:rsidR="006E5BCA" w:rsidRPr="000B61A1">
        <w:rPr>
          <w:rFonts w:ascii="Times New Roman" w:hAnsi="Times New Roman" w:cs="Times New Roman"/>
        </w:rPr>
        <w:t xml:space="preserve"> </w:t>
      </w:r>
      <w:r w:rsidR="00EA4A45">
        <w:rPr>
          <w:rFonts w:ascii="Times New Roman" w:hAnsi="Times New Roman" w:cs="Times New Roman"/>
        </w:rPr>
        <w:t xml:space="preserve">writing to indicate my </w:t>
      </w:r>
      <w:r w:rsidR="006610FD">
        <w:rPr>
          <w:rFonts w:ascii="Times New Roman" w:hAnsi="Times New Roman" w:cs="Times New Roman"/>
        </w:rPr>
        <w:t>objection to the granting of any new coal exploration and mining leases</w:t>
      </w:r>
      <w:r w:rsidR="00AB52F5">
        <w:rPr>
          <w:rFonts w:ascii="Times New Roman" w:hAnsi="Times New Roman" w:cs="Times New Roman"/>
        </w:rPr>
        <w:t xml:space="preserve"> </w:t>
      </w:r>
      <w:r w:rsidR="004A6CA4">
        <w:rPr>
          <w:rFonts w:ascii="Times New Roman" w:hAnsi="Times New Roman" w:cs="Times New Roman"/>
        </w:rPr>
        <w:t>at a time when our society must be doing everything possible to mitigate climate change impacts</w:t>
      </w:r>
      <w:r w:rsidR="001D1439">
        <w:rPr>
          <w:rFonts w:ascii="Times New Roman" w:hAnsi="Times New Roman" w:cs="Times New Roman"/>
        </w:rPr>
        <w:t xml:space="preserve">; new coal mines are completely incompatible with this most </w:t>
      </w:r>
      <w:r w:rsidR="00713712">
        <w:rPr>
          <w:rFonts w:ascii="Times New Roman" w:hAnsi="Times New Roman" w:cs="Times New Roman"/>
        </w:rPr>
        <w:t xml:space="preserve">critically </w:t>
      </w:r>
      <w:r w:rsidR="001D1439">
        <w:rPr>
          <w:rFonts w:ascii="Times New Roman" w:hAnsi="Times New Roman" w:cs="Times New Roman"/>
        </w:rPr>
        <w:t>important goal</w:t>
      </w:r>
      <w:r w:rsidR="004A6CA4">
        <w:rPr>
          <w:rFonts w:ascii="Times New Roman" w:hAnsi="Times New Roman" w:cs="Times New Roman"/>
        </w:rPr>
        <w:t xml:space="preserve">. </w:t>
      </w:r>
    </w:p>
    <w:p w14:paraId="21B9A483" w14:textId="77777777" w:rsidR="00E76D36" w:rsidRDefault="00E76D36" w:rsidP="006E5BCA">
      <w:pPr>
        <w:pStyle w:val="Default"/>
        <w:rPr>
          <w:rFonts w:ascii="Times New Roman" w:hAnsi="Times New Roman" w:cs="Times New Roman"/>
        </w:rPr>
      </w:pPr>
    </w:p>
    <w:p w14:paraId="09546DB4" w14:textId="69E8F07B" w:rsidR="006E5BCA" w:rsidRDefault="004A6CA4" w:rsidP="006E5BCA">
      <w:pPr>
        <w:pStyle w:val="Default"/>
        <w:rPr>
          <w:rFonts w:ascii="Times New Roman" w:hAnsi="Times New Roman" w:cs="Times New Roman"/>
        </w:rPr>
      </w:pPr>
      <w:r>
        <w:rPr>
          <w:rFonts w:ascii="Times New Roman" w:hAnsi="Times New Roman" w:cs="Times New Roman"/>
        </w:rPr>
        <w:t xml:space="preserve">I wish </w:t>
      </w:r>
      <w:r w:rsidR="00AB52F5">
        <w:rPr>
          <w:rFonts w:ascii="Times New Roman" w:hAnsi="Times New Roman" w:cs="Times New Roman"/>
        </w:rPr>
        <w:t xml:space="preserve">to express my </w:t>
      </w:r>
      <w:r w:rsidR="006E5BCA" w:rsidRPr="000B61A1">
        <w:rPr>
          <w:rFonts w:ascii="Times New Roman" w:hAnsi="Times New Roman" w:cs="Times New Roman"/>
        </w:rPr>
        <w:t xml:space="preserve">concern </w:t>
      </w:r>
      <w:r w:rsidR="006E5BCA">
        <w:rPr>
          <w:rFonts w:ascii="Times New Roman" w:hAnsi="Times New Roman" w:cs="Times New Roman"/>
        </w:rPr>
        <w:t xml:space="preserve">in relation to potential negative impacts of coal mining in the </w:t>
      </w:r>
      <w:r w:rsidR="009C2837">
        <w:rPr>
          <w:rFonts w:ascii="Times New Roman" w:hAnsi="Times New Roman" w:cs="Times New Roman"/>
        </w:rPr>
        <w:t xml:space="preserve">proposed </w:t>
      </w:r>
      <w:r w:rsidR="006E5BCA" w:rsidRPr="000B61A1">
        <w:rPr>
          <w:rFonts w:ascii="Times New Roman" w:hAnsi="Times New Roman" w:cs="Times New Roman"/>
        </w:rPr>
        <w:t>Rumker</w:t>
      </w:r>
      <w:r w:rsidR="006E5BCA">
        <w:rPr>
          <w:rFonts w:ascii="Times New Roman" w:hAnsi="Times New Roman" w:cs="Times New Roman"/>
        </w:rPr>
        <w:t xml:space="preserve"> and Hawkins lease areas</w:t>
      </w:r>
      <w:r w:rsidR="00F12A57">
        <w:rPr>
          <w:rFonts w:ascii="Times New Roman" w:hAnsi="Times New Roman" w:cs="Times New Roman"/>
        </w:rPr>
        <w:t xml:space="preserve"> north and northeast of Rylstone</w:t>
      </w:r>
      <w:r w:rsidR="006E5BCA">
        <w:rPr>
          <w:rFonts w:ascii="Times New Roman" w:hAnsi="Times New Roman" w:cs="Times New Roman"/>
        </w:rPr>
        <w:t xml:space="preserve">, proposed for </w:t>
      </w:r>
      <w:r w:rsidR="006E5BCA" w:rsidRPr="000B61A1">
        <w:rPr>
          <w:rFonts w:ascii="Times New Roman" w:hAnsi="Times New Roman" w:cs="Times New Roman"/>
        </w:rPr>
        <w:t xml:space="preserve">release for coal exploration </w:t>
      </w:r>
      <w:r w:rsidR="006E5BCA">
        <w:rPr>
          <w:rFonts w:ascii="Times New Roman" w:hAnsi="Times New Roman" w:cs="Times New Roman"/>
        </w:rPr>
        <w:t xml:space="preserve">and mining </w:t>
      </w:r>
      <w:r w:rsidR="006E5BCA" w:rsidRPr="000B61A1">
        <w:rPr>
          <w:rFonts w:ascii="Times New Roman" w:hAnsi="Times New Roman" w:cs="Times New Roman"/>
        </w:rPr>
        <w:t>under the Strategic Release Framework</w:t>
      </w:r>
      <w:r w:rsidR="006E5BCA">
        <w:rPr>
          <w:rFonts w:ascii="Times New Roman" w:hAnsi="Times New Roman" w:cs="Times New Roman"/>
        </w:rPr>
        <w:t>; these areas</w:t>
      </w:r>
      <w:r w:rsidR="006E5BCA" w:rsidRPr="000B61A1">
        <w:rPr>
          <w:rFonts w:ascii="Times New Roman" w:hAnsi="Times New Roman" w:cs="Times New Roman"/>
        </w:rPr>
        <w:t xml:space="preserve"> are directly adjacent to </w:t>
      </w:r>
      <w:r w:rsidR="006E5BCA">
        <w:rPr>
          <w:rFonts w:ascii="Times New Roman" w:hAnsi="Times New Roman" w:cs="Times New Roman"/>
        </w:rPr>
        <w:t xml:space="preserve">Wollemi National Park, part of </w:t>
      </w:r>
      <w:r w:rsidR="006E5BCA" w:rsidRPr="000B61A1">
        <w:rPr>
          <w:rFonts w:ascii="Times New Roman" w:hAnsi="Times New Roman" w:cs="Times New Roman"/>
        </w:rPr>
        <w:t xml:space="preserve">the </w:t>
      </w:r>
      <w:r w:rsidR="003F2CAA">
        <w:rPr>
          <w:rFonts w:ascii="Times New Roman" w:hAnsi="Times New Roman" w:cs="Times New Roman"/>
        </w:rPr>
        <w:t>G</w:t>
      </w:r>
      <w:r w:rsidR="008653B6">
        <w:rPr>
          <w:rFonts w:ascii="Times New Roman" w:hAnsi="Times New Roman" w:cs="Times New Roman"/>
        </w:rPr>
        <w:t xml:space="preserve">reater </w:t>
      </w:r>
      <w:r w:rsidR="003F2CAA">
        <w:rPr>
          <w:rFonts w:ascii="Times New Roman" w:hAnsi="Times New Roman" w:cs="Times New Roman"/>
        </w:rPr>
        <w:t>B</w:t>
      </w:r>
      <w:r w:rsidR="008653B6">
        <w:rPr>
          <w:rFonts w:ascii="Times New Roman" w:hAnsi="Times New Roman" w:cs="Times New Roman"/>
        </w:rPr>
        <w:t xml:space="preserve">lue </w:t>
      </w:r>
      <w:r w:rsidR="003F2CAA">
        <w:rPr>
          <w:rFonts w:ascii="Times New Roman" w:hAnsi="Times New Roman" w:cs="Times New Roman"/>
        </w:rPr>
        <w:t>M</w:t>
      </w:r>
      <w:r w:rsidR="008653B6">
        <w:rPr>
          <w:rFonts w:ascii="Times New Roman" w:hAnsi="Times New Roman" w:cs="Times New Roman"/>
        </w:rPr>
        <w:t xml:space="preserve">ountains </w:t>
      </w:r>
      <w:r w:rsidR="003F2CAA">
        <w:rPr>
          <w:rFonts w:ascii="Times New Roman" w:hAnsi="Times New Roman" w:cs="Times New Roman"/>
        </w:rPr>
        <w:t>A</w:t>
      </w:r>
      <w:r w:rsidR="008653B6">
        <w:rPr>
          <w:rFonts w:ascii="Times New Roman" w:hAnsi="Times New Roman" w:cs="Times New Roman"/>
        </w:rPr>
        <w:t>rea World Heritage Property (GBMA)</w:t>
      </w:r>
      <w:r w:rsidR="00E45940">
        <w:rPr>
          <w:rFonts w:ascii="Times New Roman" w:hAnsi="Times New Roman" w:cs="Times New Roman"/>
        </w:rPr>
        <w:t xml:space="preserve">, and include ecosystems </w:t>
      </w:r>
      <w:r w:rsidR="00B803CE">
        <w:rPr>
          <w:rFonts w:ascii="Times New Roman" w:hAnsi="Times New Roman" w:cs="Times New Roman"/>
        </w:rPr>
        <w:t>contiguous with</w:t>
      </w:r>
      <w:r w:rsidR="00C811A8">
        <w:rPr>
          <w:rFonts w:ascii="Times New Roman" w:hAnsi="Times New Roman" w:cs="Times New Roman"/>
        </w:rPr>
        <w:t xml:space="preserve"> </w:t>
      </w:r>
      <w:r w:rsidR="00E45940">
        <w:rPr>
          <w:rFonts w:ascii="Times New Roman" w:hAnsi="Times New Roman" w:cs="Times New Roman"/>
        </w:rPr>
        <w:t>the GBMA</w:t>
      </w:r>
      <w:r w:rsidR="00654E3A">
        <w:rPr>
          <w:rFonts w:ascii="Times New Roman" w:hAnsi="Times New Roman" w:cs="Times New Roman"/>
        </w:rPr>
        <w:t>.</w:t>
      </w:r>
      <w:r w:rsidR="000E4186">
        <w:rPr>
          <w:rFonts w:ascii="Times New Roman" w:hAnsi="Times New Roman" w:cs="Times New Roman"/>
        </w:rPr>
        <w:t xml:space="preserve"> </w:t>
      </w:r>
      <w:r w:rsidR="004817DF">
        <w:rPr>
          <w:rFonts w:ascii="Times New Roman" w:hAnsi="Times New Roman" w:cs="Times New Roman"/>
        </w:rPr>
        <w:t>Coal mining adjacent to the GBMA poses a threat to the World Heritage values of this Property.</w:t>
      </w:r>
    </w:p>
    <w:p w14:paraId="55A035CE" w14:textId="77777777" w:rsidR="006E5BCA" w:rsidRDefault="006E5BCA" w:rsidP="006E5BCA">
      <w:pPr>
        <w:pStyle w:val="Default"/>
        <w:rPr>
          <w:rFonts w:ascii="Times New Roman" w:hAnsi="Times New Roman" w:cs="Times New Roman"/>
        </w:rPr>
      </w:pPr>
    </w:p>
    <w:p w14:paraId="559F609A" w14:textId="7FFCDAAC" w:rsidR="006E5BCA" w:rsidRDefault="00EF2F24" w:rsidP="006E5BCA">
      <w:pPr>
        <w:pStyle w:val="Default"/>
        <w:rPr>
          <w:rFonts w:ascii="Times New Roman" w:hAnsi="Times New Roman" w:cs="Times New Roman"/>
        </w:rPr>
      </w:pPr>
      <w:r>
        <w:rPr>
          <w:rFonts w:ascii="Times New Roman" w:hAnsi="Times New Roman" w:cs="Times New Roman"/>
        </w:rPr>
        <w:t>The threat to aquatic ecosystems</w:t>
      </w:r>
      <w:r w:rsidR="008653B6">
        <w:rPr>
          <w:rFonts w:ascii="Times New Roman" w:hAnsi="Times New Roman" w:cs="Times New Roman"/>
        </w:rPr>
        <w:t xml:space="preserve"> in the area</w:t>
      </w:r>
      <w:r>
        <w:rPr>
          <w:rFonts w:ascii="Times New Roman" w:hAnsi="Times New Roman" w:cs="Times New Roman"/>
        </w:rPr>
        <w:t>, particularly groundwater dependent ecosystems, is exemplified in</w:t>
      </w:r>
      <w:r w:rsidR="000B61A1" w:rsidRPr="000B61A1">
        <w:rPr>
          <w:rFonts w:ascii="Times New Roman" w:hAnsi="Times New Roman" w:cs="Times New Roman"/>
        </w:rPr>
        <w:t xml:space="preserve"> </w:t>
      </w:r>
      <w:r>
        <w:rPr>
          <w:rFonts w:ascii="Times New Roman" w:hAnsi="Times New Roman" w:cs="Times New Roman"/>
        </w:rPr>
        <w:t xml:space="preserve">the </w:t>
      </w:r>
      <w:r w:rsidR="004771F8">
        <w:rPr>
          <w:rFonts w:ascii="Times New Roman" w:hAnsi="Times New Roman" w:cs="Times New Roman"/>
        </w:rPr>
        <w:t xml:space="preserve">now well-documented, </w:t>
      </w:r>
      <w:r w:rsidR="004C0C78">
        <w:rPr>
          <w:rFonts w:ascii="Times New Roman" w:hAnsi="Times New Roman" w:cs="Times New Roman"/>
        </w:rPr>
        <w:t xml:space="preserve">catastrophic </w:t>
      </w:r>
      <w:r w:rsidR="000B61A1" w:rsidRPr="000B61A1">
        <w:rPr>
          <w:rFonts w:ascii="Times New Roman" w:hAnsi="Times New Roman" w:cs="Times New Roman"/>
        </w:rPr>
        <w:t xml:space="preserve">impacts of underground </w:t>
      </w:r>
      <w:r w:rsidR="004C0C78">
        <w:rPr>
          <w:rFonts w:ascii="Times New Roman" w:hAnsi="Times New Roman" w:cs="Times New Roman"/>
        </w:rPr>
        <w:t xml:space="preserve">longwall </w:t>
      </w:r>
      <w:r w:rsidR="000B61A1" w:rsidRPr="000B61A1">
        <w:rPr>
          <w:rFonts w:ascii="Times New Roman" w:hAnsi="Times New Roman" w:cs="Times New Roman"/>
        </w:rPr>
        <w:t xml:space="preserve">coal extraction on the </w:t>
      </w:r>
      <w:r w:rsidR="006E5BCA">
        <w:rPr>
          <w:rFonts w:ascii="Times New Roman" w:hAnsi="Times New Roman" w:cs="Times New Roman"/>
        </w:rPr>
        <w:t xml:space="preserve">nearby </w:t>
      </w:r>
      <w:r w:rsidR="000B61A1" w:rsidRPr="000B61A1">
        <w:rPr>
          <w:rFonts w:ascii="Times New Roman" w:hAnsi="Times New Roman" w:cs="Times New Roman"/>
        </w:rPr>
        <w:t xml:space="preserve">Newnes Plateau Shrub Swamps (NPSS), listed as an Endangered Ecological Community under the </w:t>
      </w:r>
      <w:r w:rsidR="006E5BCA">
        <w:rPr>
          <w:rFonts w:ascii="Times New Roman" w:hAnsi="Times New Roman" w:cs="Times New Roman"/>
        </w:rPr>
        <w:t xml:space="preserve">NSW </w:t>
      </w:r>
      <w:r w:rsidR="000B61A1" w:rsidRPr="000B61A1">
        <w:rPr>
          <w:rFonts w:ascii="Times New Roman" w:hAnsi="Times New Roman" w:cs="Times New Roman"/>
          <w:i/>
          <w:iCs/>
        </w:rPr>
        <w:t>Biodiversity Conservation Act 2016</w:t>
      </w:r>
      <w:r w:rsidR="004B0745">
        <w:rPr>
          <w:rFonts w:ascii="Times New Roman" w:hAnsi="Times New Roman" w:cs="Times New Roman"/>
        </w:rPr>
        <w:t xml:space="preserve">, </w:t>
      </w:r>
      <w:r w:rsidR="006E5BCA">
        <w:rPr>
          <w:rFonts w:ascii="Times New Roman" w:hAnsi="Times New Roman" w:cs="Times New Roman"/>
        </w:rPr>
        <w:t xml:space="preserve">and part of the Commonwealth Temperate Highland Peat Swamps on Sandstone (THPSS) Endangered Ecological Community </w:t>
      </w:r>
      <w:r w:rsidR="00A17ACE">
        <w:rPr>
          <w:rFonts w:ascii="Times New Roman" w:hAnsi="Times New Roman" w:cs="Times New Roman"/>
        </w:rPr>
        <w:t>(</w:t>
      </w:r>
      <w:r w:rsidR="006E5BCA" w:rsidRPr="00720CD9">
        <w:rPr>
          <w:rFonts w:ascii="Times New Roman" w:hAnsi="Times New Roman" w:cs="Times New Roman"/>
          <w:i/>
          <w:iCs/>
        </w:rPr>
        <w:t>EPBC Act</w:t>
      </w:r>
      <w:r w:rsidR="00720CD9">
        <w:rPr>
          <w:rFonts w:ascii="Times New Roman" w:hAnsi="Times New Roman" w:cs="Times New Roman"/>
        </w:rPr>
        <w:t xml:space="preserve"> </w:t>
      </w:r>
      <w:r w:rsidR="00720CD9" w:rsidRPr="00720CD9">
        <w:rPr>
          <w:rFonts w:ascii="Times New Roman" w:hAnsi="Times New Roman" w:cs="Times New Roman"/>
          <w:i/>
          <w:iCs/>
        </w:rPr>
        <w:t>1999</w:t>
      </w:r>
      <w:r w:rsidR="00A17ACE">
        <w:rPr>
          <w:rFonts w:ascii="Times New Roman" w:hAnsi="Times New Roman" w:cs="Times New Roman"/>
        </w:rPr>
        <w:t>)</w:t>
      </w:r>
      <w:r w:rsidR="004771F8">
        <w:rPr>
          <w:rFonts w:ascii="Times New Roman" w:hAnsi="Times New Roman" w:cs="Times New Roman"/>
        </w:rPr>
        <w:t>.</w:t>
      </w:r>
      <w:r w:rsidR="004C0C78">
        <w:rPr>
          <w:rFonts w:ascii="Times New Roman" w:hAnsi="Times New Roman" w:cs="Times New Roman"/>
        </w:rPr>
        <w:t xml:space="preserve"> </w:t>
      </w:r>
      <w:r w:rsidR="004C0C78" w:rsidRPr="000B61A1">
        <w:rPr>
          <w:rFonts w:ascii="Times New Roman" w:hAnsi="Times New Roman" w:cs="Times New Roman"/>
        </w:rPr>
        <w:t>Baird and Benson</w:t>
      </w:r>
      <w:r w:rsidR="004C0C78">
        <w:rPr>
          <w:rFonts w:ascii="Times New Roman" w:hAnsi="Times New Roman" w:cs="Times New Roman"/>
        </w:rPr>
        <w:t xml:space="preserve"> </w:t>
      </w:r>
      <w:r w:rsidR="003A7C68">
        <w:rPr>
          <w:rFonts w:ascii="Times New Roman" w:hAnsi="Times New Roman" w:cs="Times New Roman"/>
        </w:rPr>
        <w:t>(</w:t>
      </w:r>
      <w:r w:rsidR="004C0C78">
        <w:rPr>
          <w:rFonts w:ascii="Times New Roman" w:hAnsi="Times New Roman" w:cs="Times New Roman"/>
        </w:rPr>
        <w:t>2020)</w:t>
      </w:r>
      <w:r w:rsidR="004C0C78">
        <w:rPr>
          <w:rStyle w:val="FootnoteReference"/>
          <w:rFonts w:ascii="Times New Roman" w:hAnsi="Times New Roman" w:cs="Times New Roman"/>
        </w:rPr>
        <w:footnoteReference w:id="1"/>
      </w:r>
      <w:r w:rsidR="003A7C68">
        <w:rPr>
          <w:rFonts w:ascii="Times New Roman" w:hAnsi="Times New Roman" w:cs="Times New Roman"/>
        </w:rPr>
        <w:t xml:space="preserve"> </w:t>
      </w:r>
      <w:r w:rsidR="00F73213">
        <w:rPr>
          <w:rFonts w:ascii="Times New Roman" w:hAnsi="Times New Roman" w:cs="Times New Roman"/>
        </w:rPr>
        <w:t>reported</w:t>
      </w:r>
      <w:r w:rsidR="000B61A1" w:rsidRPr="000B61A1">
        <w:rPr>
          <w:rFonts w:ascii="Times New Roman" w:hAnsi="Times New Roman" w:cs="Times New Roman"/>
        </w:rPr>
        <w:t xml:space="preserve"> “</w:t>
      </w:r>
      <w:r w:rsidR="000B61A1" w:rsidRPr="000B61A1">
        <w:rPr>
          <w:rFonts w:ascii="Times New Roman" w:hAnsi="Times New Roman" w:cs="Times New Roman"/>
          <w:i/>
          <w:iCs/>
        </w:rPr>
        <w:t>increasing evidence of the lowering and loss of water tables in undermined NPSS swamps and resulting impacts on groundwater-dependent flora and fauna</w:t>
      </w:r>
      <w:r w:rsidR="000B61A1" w:rsidRPr="000B61A1">
        <w:rPr>
          <w:rFonts w:ascii="Times New Roman" w:hAnsi="Times New Roman" w:cs="Times New Roman"/>
        </w:rPr>
        <w:t>.” They note</w:t>
      </w:r>
      <w:r w:rsidR="00F73213">
        <w:rPr>
          <w:rFonts w:ascii="Times New Roman" w:hAnsi="Times New Roman" w:cs="Times New Roman"/>
        </w:rPr>
        <w:t>d that following the 2019 bushfires</w:t>
      </w:r>
      <w:r w:rsidR="00ED6655">
        <w:rPr>
          <w:rFonts w:ascii="Times New Roman" w:hAnsi="Times New Roman" w:cs="Times New Roman"/>
        </w:rPr>
        <w:t>,</w:t>
      </w:r>
      <w:r w:rsidR="000B61A1" w:rsidRPr="000B61A1">
        <w:rPr>
          <w:rFonts w:ascii="Times New Roman" w:hAnsi="Times New Roman" w:cs="Times New Roman"/>
        </w:rPr>
        <w:t xml:space="preserve"> “</w:t>
      </w:r>
      <w:r w:rsidR="000B61A1" w:rsidRPr="000B61A1">
        <w:rPr>
          <w:rFonts w:ascii="Times New Roman" w:hAnsi="Times New Roman" w:cs="Times New Roman"/>
          <w:i/>
          <w:iCs/>
        </w:rPr>
        <w:t>observations of the impact of the longwall mining-related lowering of water</w:t>
      </w:r>
      <w:r w:rsidR="000B61A1">
        <w:rPr>
          <w:rFonts w:ascii="Times New Roman" w:hAnsi="Times New Roman" w:cs="Times New Roman"/>
          <w:i/>
          <w:iCs/>
        </w:rPr>
        <w:t>-</w:t>
      </w:r>
      <w:r w:rsidR="000B61A1" w:rsidRPr="000B61A1">
        <w:rPr>
          <w:rFonts w:ascii="Times New Roman" w:hAnsi="Times New Roman" w:cs="Times New Roman"/>
          <w:i/>
          <w:iCs/>
        </w:rPr>
        <w:t>tables and subsequent fire impacts in these swamps provides dramatic evidence of the irreversible damaging impacts of longwall mining. Unlike the reference swamps, the undermined swamps failed to respond to good rains since January 2020, with almost no resprouting of typical and often long-lived, resprouter sedgeland and shrub species…. the dead swamps provide clear evidence of the impacts of longwall mining</w:t>
      </w:r>
      <w:r w:rsidR="000B61A1" w:rsidRPr="000B61A1">
        <w:rPr>
          <w:rFonts w:ascii="Times New Roman" w:hAnsi="Times New Roman" w:cs="Times New Roman"/>
        </w:rPr>
        <w:t>.”</w:t>
      </w:r>
      <w:r w:rsidR="004C0C78">
        <w:rPr>
          <w:rFonts w:ascii="Times New Roman" w:hAnsi="Times New Roman" w:cs="Times New Roman"/>
        </w:rPr>
        <w:t xml:space="preserve"> The loss of groundwater on groundwater-dependent </w:t>
      </w:r>
      <w:r w:rsidR="005935D0">
        <w:rPr>
          <w:rFonts w:ascii="Times New Roman" w:hAnsi="Times New Roman" w:cs="Times New Roman"/>
        </w:rPr>
        <w:t xml:space="preserve">fauna </w:t>
      </w:r>
      <w:r w:rsidR="004C0C78">
        <w:rPr>
          <w:rFonts w:ascii="Times New Roman" w:hAnsi="Times New Roman" w:cs="Times New Roman"/>
        </w:rPr>
        <w:t xml:space="preserve">species </w:t>
      </w:r>
      <w:r w:rsidR="00D9326A">
        <w:rPr>
          <w:rFonts w:ascii="Times New Roman" w:hAnsi="Times New Roman" w:cs="Times New Roman"/>
        </w:rPr>
        <w:t xml:space="preserve">at the western edge of their distributions, </w:t>
      </w:r>
      <w:r w:rsidR="004C0C78">
        <w:rPr>
          <w:rFonts w:ascii="Times New Roman" w:hAnsi="Times New Roman" w:cs="Times New Roman"/>
        </w:rPr>
        <w:t>such as the Endangered Blue Mountains Water Skink (</w:t>
      </w:r>
      <w:r w:rsidR="004C0C78" w:rsidRPr="004C0C78">
        <w:rPr>
          <w:rFonts w:ascii="Times New Roman" w:hAnsi="Times New Roman" w:cs="Times New Roman"/>
          <w:i/>
          <w:iCs/>
        </w:rPr>
        <w:t>Eulamprus leuraensis</w:t>
      </w:r>
      <w:r w:rsidR="004C0C78">
        <w:rPr>
          <w:rFonts w:ascii="Times New Roman" w:hAnsi="Times New Roman" w:cs="Times New Roman"/>
        </w:rPr>
        <w:t>)</w:t>
      </w:r>
      <w:r w:rsidR="000A05B5">
        <w:rPr>
          <w:rFonts w:ascii="Times New Roman" w:hAnsi="Times New Roman" w:cs="Times New Roman"/>
        </w:rPr>
        <w:t xml:space="preserve"> and</w:t>
      </w:r>
      <w:r w:rsidR="004C0C78">
        <w:rPr>
          <w:rFonts w:ascii="Times New Roman" w:hAnsi="Times New Roman" w:cs="Times New Roman"/>
        </w:rPr>
        <w:t xml:space="preserve"> Endangered Giant Dragonfly (</w:t>
      </w:r>
      <w:r w:rsidR="004C0C78" w:rsidRPr="004C0C78">
        <w:rPr>
          <w:rFonts w:ascii="Times New Roman" w:hAnsi="Times New Roman" w:cs="Times New Roman"/>
          <w:i/>
          <w:iCs/>
        </w:rPr>
        <w:t>Petalura gigantea</w:t>
      </w:r>
      <w:r w:rsidR="004C0C78">
        <w:rPr>
          <w:rFonts w:ascii="Times New Roman" w:hAnsi="Times New Roman" w:cs="Times New Roman"/>
        </w:rPr>
        <w:t>), has resulted in, or is expected</w:t>
      </w:r>
      <w:r w:rsidR="003A7C68">
        <w:rPr>
          <w:rFonts w:ascii="Times New Roman" w:hAnsi="Times New Roman" w:cs="Times New Roman"/>
        </w:rPr>
        <w:t xml:space="preserve"> (based on current monitoring trajectories)</w:t>
      </w:r>
      <w:r w:rsidR="004C0C78">
        <w:rPr>
          <w:rFonts w:ascii="Times New Roman" w:hAnsi="Times New Roman" w:cs="Times New Roman"/>
        </w:rPr>
        <w:t xml:space="preserve"> to result in extirpation of all populations of these</w:t>
      </w:r>
      <w:r w:rsidR="00737F00">
        <w:rPr>
          <w:rFonts w:ascii="Times New Roman" w:hAnsi="Times New Roman" w:cs="Times New Roman"/>
        </w:rPr>
        <w:t xml:space="preserve"> </w:t>
      </w:r>
      <w:r w:rsidR="004C0C78">
        <w:rPr>
          <w:rFonts w:ascii="Times New Roman" w:hAnsi="Times New Roman" w:cs="Times New Roman"/>
        </w:rPr>
        <w:t>species in undermined swamps</w:t>
      </w:r>
      <w:r w:rsidR="007E0752">
        <w:rPr>
          <w:rFonts w:ascii="Times New Roman" w:hAnsi="Times New Roman" w:cs="Times New Roman"/>
          <w:vertAlign w:val="superscript"/>
        </w:rPr>
        <w:t>1</w:t>
      </w:r>
      <w:r w:rsidR="003A7C68">
        <w:rPr>
          <w:rFonts w:ascii="Times New Roman" w:hAnsi="Times New Roman" w:cs="Times New Roman"/>
        </w:rPr>
        <w:t>.</w:t>
      </w:r>
      <w:r w:rsidR="000A05B5">
        <w:rPr>
          <w:rFonts w:ascii="Times New Roman" w:hAnsi="Times New Roman" w:cs="Times New Roman"/>
        </w:rPr>
        <w:t xml:space="preserve"> </w:t>
      </w:r>
    </w:p>
    <w:p w14:paraId="3134D31D" w14:textId="77777777" w:rsidR="003A7C68" w:rsidRPr="000B61A1" w:rsidRDefault="003A7C68" w:rsidP="006E5BCA">
      <w:pPr>
        <w:pStyle w:val="Default"/>
        <w:rPr>
          <w:rFonts w:ascii="Times New Roman" w:hAnsi="Times New Roman" w:cs="Times New Roman"/>
        </w:rPr>
      </w:pPr>
    </w:p>
    <w:p w14:paraId="4ABDF7A2" w14:textId="1DC679E7" w:rsidR="00B055FE" w:rsidRDefault="000B61A1" w:rsidP="000B61A1">
      <w:pPr>
        <w:pStyle w:val="Default"/>
        <w:rPr>
          <w:rFonts w:ascii="Times New Roman" w:hAnsi="Times New Roman" w:cs="Times New Roman"/>
        </w:rPr>
      </w:pPr>
      <w:r w:rsidRPr="000B61A1">
        <w:rPr>
          <w:rFonts w:ascii="Times New Roman" w:hAnsi="Times New Roman" w:cs="Times New Roman"/>
        </w:rPr>
        <w:t xml:space="preserve">The </w:t>
      </w:r>
      <w:r w:rsidR="00654E3A">
        <w:rPr>
          <w:rFonts w:ascii="Times New Roman" w:hAnsi="Times New Roman" w:cs="Times New Roman"/>
        </w:rPr>
        <w:t xml:space="preserve">Rumker and Hawkins </w:t>
      </w:r>
      <w:r w:rsidRPr="000B61A1">
        <w:rPr>
          <w:rFonts w:ascii="Times New Roman" w:hAnsi="Times New Roman" w:cs="Times New Roman"/>
        </w:rPr>
        <w:t xml:space="preserve">strategic coal exploration areas include all of the upper </w:t>
      </w:r>
      <w:r w:rsidR="00654E3A">
        <w:rPr>
          <w:rFonts w:ascii="Times New Roman" w:hAnsi="Times New Roman" w:cs="Times New Roman"/>
        </w:rPr>
        <w:t>Cox</w:t>
      </w:r>
      <w:r w:rsidR="00F12A57">
        <w:rPr>
          <w:rFonts w:ascii="Times New Roman" w:hAnsi="Times New Roman" w:cs="Times New Roman"/>
        </w:rPr>
        <w:t>’</w:t>
      </w:r>
      <w:r w:rsidR="00654E3A">
        <w:rPr>
          <w:rFonts w:ascii="Times New Roman" w:hAnsi="Times New Roman" w:cs="Times New Roman"/>
        </w:rPr>
        <w:t xml:space="preserve">s </w:t>
      </w:r>
      <w:r w:rsidR="00F12A57">
        <w:rPr>
          <w:rFonts w:ascii="Times New Roman" w:hAnsi="Times New Roman" w:cs="Times New Roman"/>
        </w:rPr>
        <w:t xml:space="preserve">Creek, Breakfast Creek and Reedy </w:t>
      </w:r>
      <w:r w:rsidR="00654E3A">
        <w:rPr>
          <w:rFonts w:ascii="Times New Roman" w:hAnsi="Times New Roman" w:cs="Times New Roman"/>
        </w:rPr>
        <w:t>Creek</w:t>
      </w:r>
      <w:r w:rsidRPr="000B61A1">
        <w:rPr>
          <w:rFonts w:ascii="Times New Roman" w:hAnsi="Times New Roman" w:cs="Times New Roman"/>
        </w:rPr>
        <w:t xml:space="preserve"> catchment</w:t>
      </w:r>
      <w:r w:rsidR="00F12A57">
        <w:rPr>
          <w:rFonts w:ascii="Times New Roman" w:hAnsi="Times New Roman" w:cs="Times New Roman"/>
        </w:rPr>
        <w:t>s</w:t>
      </w:r>
      <w:r w:rsidRPr="000B61A1">
        <w:rPr>
          <w:rFonts w:ascii="Times New Roman" w:hAnsi="Times New Roman" w:cs="Times New Roman"/>
        </w:rPr>
        <w:t xml:space="preserve">. The significant biodiversity values of the endangered and unique montane peat swamps in the upper Cudgegong River catchment </w:t>
      </w:r>
      <w:r w:rsidR="00F12A57">
        <w:rPr>
          <w:rFonts w:ascii="Times New Roman" w:hAnsi="Times New Roman" w:cs="Times New Roman"/>
        </w:rPr>
        <w:t xml:space="preserve">east of Rylstone (including Cox’s Creek), </w:t>
      </w:r>
      <w:r w:rsidRPr="000B61A1">
        <w:rPr>
          <w:rFonts w:ascii="Times New Roman" w:hAnsi="Times New Roman" w:cs="Times New Roman"/>
        </w:rPr>
        <w:t xml:space="preserve">have </w:t>
      </w:r>
      <w:r w:rsidR="00720CD9">
        <w:rPr>
          <w:rFonts w:ascii="Times New Roman" w:hAnsi="Times New Roman" w:cs="Times New Roman"/>
        </w:rPr>
        <w:t xml:space="preserve">previously </w:t>
      </w:r>
      <w:r w:rsidRPr="000B61A1">
        <w:rPr>
          <w:rFonts w:ascii="Times New Roman" w:hAnsi="Times New Roman" w:cs="Times New Roman"/>
        </w:rPr>
        <w:t>been highlighted</w:t>
      </w:r>
      <w:r w:rsidR="00A17ACE">
        <w:rPr>
          <w:rStyle w:val="FootnoteReference"/>
          <w:rFonts w:ascii="Times New Roman" w:hAnsi="Times New Roman" w:cs="Times New Roman"/>
        </w:rPr>
        <w:footnoteReference w:id="2"/>
      </w:r>
      <w:r w:rsidR="007F2C8F">
        <w:rPr>
          <w:rFonts w:ascii="Times New Roman" w:hAnsi="Times New Roman" w:cs="Times New Roman"/>
          <w:vertAlign w:val="superscript"/>
        </w:rPr>
        <w:t>,</w:t>
      </w:r>
      <w:r w:rsidR="00A17ACE">
        <w:rPr>
          <w:rStyle w:val="FootnoteReference"/>
          <w:rFonts w:ascii="Times New Roman" w:hAnsi="Times New Roman" w:cs="Times New Roman"/>
        </w:rPr>
        <w:footnoteReference w:id="3"/>
      </w:r>
      <w:r w:rsidRPr="000B61A1">
        <w:rPr>
          <w:rFonts w:ascii="Times New Roman" w:hAnsi="Times New Roman" w:cs="Times New Roman"/>
        </w:rPr>
        <w:t xml:space="preserve">. </w:t>
      </w:r>
      <w:r w:rsidR="005D7107">
        <w:rPr>
          <w:rFonts w:ascii="Times New Roman" w:hAnsi="Times New Roman" w:cs="Times New Roman"/>
        </w:rPr>
        <w:t xml:space="preserve">These peat swamp ecosystems form part of the Montane Peatlands and Swamps in NSW Endangered Ecological Community (NSW </w:t>
      </w:r>
      <w:r w:rsidR="005D7107" w:rsidRPr="005D7107">
        <w:rPr>
          <w:rFonts w:ascii="Times New Roman" w:hAnsi="Times New Roman" w:cs="Times New Roman"/>
          <w:i/>
          <w:iCs/>
        </w:rPr>
        <w:t>Biodiversity Conservation Act 2016</w:t>
      </w:r>
      <w:r w:rsidR="005D7107">
        <w:rPr>
          <w:rFonts w:ascii="Times New Roman" w:hAnsi="Times New Roman" w:cs="Times New Roman"/>
        </w:rPr>
        <w:t xml:space="preserve">) and although not specifically identified as such, will form part of the THPSS Endangered Ecological Community. </w:t>
      </w:r>
      <w:r w:rsidR="001864EE">
        <w:rPr>
          <w:rFonts w:ascii="Times New Roman" w:hAnsi="Times New Roman" w:cs="Times New Roman"/>
        </w:rPr>
        <w:t>Due to their high biodiversity values, some of these areas (e.g., Coricudgy State Forest</w:t>
      </w:r>
      <w:r w:rsidR="00776BCA">
        <w:rPr>
          <w:rFonts w:ascii="Times New Roman" w:hAnsi="Times New Roman" w:cs="Times New Roman"/>
        </w:rPr>
        <w:t xml:space="preserve"> and its significant montane </w:t>
      </w:r>
      <w:r w:rsidR="00ED6655">
        <w:rPr>
          <w:rFonts w:ascii="Times New Roman" w:hAnsi="Times New Roman" w:cs="Times New Roman"/>
        </w:rPr>
        <w:t>peat swamps</w:t>
      </w:r>
      <w:r w:rsidR="001864EE">
        <w:rPr>
          <w:rFonts w:ascii="Times New Roman" w:hAnsi="Times New Roman" w:cs="Times New Roman"/>
        </w:rPr>
        <w:t>), have been proposed for addition to the GBMA</w:t>
      </w:r>
      <w:r w:rsidR="001864EE">
        <w:rPr>
          <w:rStyle w:val="FootnoteReference"/>
          <w:rFonts w:ascii="Times New Roman" w:hAnsi="Times New Roman" w:cs="Times New Roman"/>
        </w:rPr>
        <w:footnoteReference w:id="4"/>
      </w:r>
      <w:r w:rsidR="001864EE">
        <w:rPr>
          <w:rFonts w:ascii="Times New Roman" w:hAnsi="Times New Roman" w:cs="Times New Roman"/>
        </w:rPr>
        <w:t>.</w:t>
      </w:r>
    </w:p>
    <w:p w14:paraId="33D7309A" w14:textId="77777777" w:rsidR="00B055FE" w:rsidRDefault="00B055FE" w:rsidP="000B61A1">
      <w:pPr>
        <w:pStyle w:val="Default"/>
        <w:rPr>
          <w:rFonts w:ascii="Times New Roman" w:hAnsi="Times New Roman" w:cs="Times New Roman"/>
        </w:rPr>
      </w:pPr>
    </w:p>
    <w:p w14:paraId="2A99F8AE" w14:textId="73F19B29" w:rsidR="001C7F48" w:rsidRDefault="000B61A1" w:rsidP="000B61A1">
      <w:pPr>
        <w:pStyle w:val="Default"/>
        <w:rPr>
          <w:rFonts w:ascii="Times New Roman" w:hAnsi="Times New Roman" w:cs="Times New Roman"/>
        </w:rPr>
      </w:pPr>
      <w:r w:rsidRPr="000B61A1">
        <w:rPr>
          <w:rFonts w:ascii="Times New Roman" w:hAnsi="Times New Roman" w:cs="Times New Roman"/>
        </w:rPr>
        <w:t xml:space="preserve">In view of the extensive evidence of the destructive impact of longwall coal mining on the </w:t>
      </w:r>
      <w:r w:rsidR="004B0745">
        <w:rPr>
          <w:rFonts w:ascii="Times New Roman" w:hAnsi="Times New Roman" w:cs="Times New Roman"/>
        </w:rPr>
        <w:t>E</w:t>
      </w:r>
      <w:r w:rsidRPr="000B61A1">
        <w:rPr>
          <w:rFonts w:ascii="Times New Roman" w:hAnsi="Times New Roman" w:cs="Times New Roman"/>
        </w:rPr>
        <w:t xml:space="preserve">ndangered </w:t>
      </w:r>
      <w:r w:rsidR="00720CD9">
        <w:rPr>
          <w:rFonts w:ascii="Times New Roman" w:hAnsi="Times New Roman" w:cs="Times New Roman"/>
        </w:rPr>
        <w:t>NPSS</w:t>
      </w:r>
      <w:r>
        <w:rPr>
          <w:rFonts w:ascii="Times New Roman" w:hAnsi="Times New Roman" w:cs="Times New Roman"/>
          <w:vertAlign w:val="superscript"/>
        </w:rPr>
        <w:t>1</w:t>
      </w:r>
      <w:r w:rsidRPr="007F2C8F">
        <w:rPr>
          <w:rFonts w:ascii="Times New Roman" w:hAnsi="Times New Roman" w:cs="Times New Roman"/>
          <w:vertAlign w:val="superscript"/>
        </w:rPr>
        <w:t>,</w:t>
      </w:r>
      <w:r w:rsidR="00A17ACE">
        <w:rPr>
          <w:rStyle w:val="FootnoteReference"/>
          <w:rFonts w:ascii="Times New Roman" w:hAnsi="Times New Roman" w:cs="Times New Roman"/>
        </w:rPr>
        <w:footnoteReference w:id="5"/>
      </w:r>
      <w:r w:rsidR="00741E97">
        <w:rPr>
          <w:rFonts w:ascii="Times New Roman" w:hAnsi="Times New Roman" w:cs="Times New Roman"/>
        </w:rPr>
        <w:t xml:space="preserve"> and well documented damage to watercourses and Coastal Upland Swamps of the Woronora Plateau south of Sydney</w:t>
      </w:r>
      <w:r w:rsidRPr="000B61A1">
        <w:rPr>
          <w:rFonts w:ascii="Times New Roman" w:hAnsi="Times New Roman" w:cs="Times New Roman"/>
        </w:rPr>
        <w:t xml:space="preserve">, the potential for irreversible damage and destruction of these </w:t>
      </w:r>
      <w:r w:rsidR="005D7107">
        <w:rPr>
          <w:rFonts w:ascii="Times New Roman" w:hAnsi="Times New Roman" w:cs="Times New Roman"/>
        </w:rPr>
        <w:t xml:space="preserve">regionally important and poorly documented, </w:t>
      </w:r>
      <w:r w:rsidRPr="000B61A1">
        <w:rPr>
          <w:rFonts w:ascii="Times New Roman" w:hAnsi="Times New Roman" w:cs="Times New Roman"/>
        </w:rPr>
        <w:t xml:space="preserve">groundwater dependent </w:t>
      </w:r>
      <w:r w:rsidR="00F12A57">
        <w:rPr>
          <w:rFonts w:ascii="Times New Roman" w:hAnsi="Times New Roman" w:cs="Times New Roman"/>
        </w:rPr>
        <w:t>peat</w:t>
      </w:r>
      <w:r w:rsidR="00ED5CE7">
        <w:rPr>
          <w:rFonts w:ascii="Times New Roman" w:hAnsi="Times New Roman" w:cs="Times New Roman"/>
        </w:rPr>
        <w:t>-</w:t>
      </w:r>
      <w:r w:rsidR="00F12A57">
        <w:rPr>
          <w:rFonts w:ascii="Times New Roman" w:hAnsi="Times New Roman" w:cs="Times New Roman"/>
        </w:rPr>
        <w:t xml:space="preserve">swamp </w:t>
      </w:r>
      <w:r w:rsidRPr="000B61A1">
        <w:rPr>
          <w:rFonts w:ascii="Times New Roman" w:hAnsi="Times New Roman" w:cs="Times New Roman"/>
        </w:rPr>
        <w:t xml:space="preserve">ecosystems </w:t>
      </w:r>
      <w:r w:rsidR="00F12A57">
        <w:rPr>
          <w:rFonts w:ascii="Times New Roman" w:hAnsi="Times New Roman" w:cs="Times New Roman"/>
        </w:rPr>
        <w:t>along Cox’s Creek</w:t>
      </w:r>
      <w:r w:rsidR="00720CD9">
        <w:rPr>
          <w:rFonts w:ascii="Times New Roman" w:hAnsi="Times New Roman" w:cs="Times New Roman"/>
        </w:rPr>
        <w:t xml:space="preserve"> and </w:t>
      </w:r>
      <w:r w:rsidR="00ED5CE7">
        <w:rPr>
          <w:rFonts w:ascii="Times New Roman" w:hAnsi="Times New Roman" w:cs="Times New Roman"/>
        </w:rPr>
        <w:t>in the upper Lawson Creek catchment along B</w:t>
      </w:r>
      <w:r w:rsidR="00F12A57">
        <w:rPr>
          <w:rFonts w:ascii="Times New Roman" w:hAnsi="Times New Roman" w:cs="Times New Roman"/>
        </w:rPr>
        <w:t xml:space="preserve">reakfast Creek and Reedy Creek, and </w:t>
      </w:r>
      <w:r w:rsidR="00B055FE">
        <w:rPr>
          <w:rFonts w:ascii="Times New Roman" w:hAnsi="Times New Roman" w:cs="Times New Roman"/>
        </w:rPr>
        <w:t xml:space="preserve">rare </w:t>
      </w:r>
      <w:r w:rsidR="00F12A57">
        <w:rPr>
          <w:rFonts w:ascii="Times New Roman" w:hAnsi="Times New Roman" w:cs="Times New Roman"/>
        </w:rPr>
        <w:t>spring ecosystems such as around Bald Mountain</w:t>
      </w:r>
      <w:r w:rsidR="00DC7FBB">
        <w:rPr>
          <w:rStyle w:val="FootnoteReference"/>
          <w:rFonts w:ascii="Times New Roman" w:hAnsi="Times New Roman" w:cs="Times New Roman"/>
        </w:rPr>
        <w:footnoteReference w:id="6"/>
      </w:r>
      <w:r w:rsidR="00DC7FBB">
        <w:rPr>
          <w:rFonts w:ascii="Times New Roman" w:hAnsi="Times New Roman" w:cs="Times New Roman"/>
          <w:vertAlign w:val="superscript"/>
        </w:rPr>
        <w:t>,</w:t>
      </w:r>
      <w:r w:rsidR="00DC7FBB">
        <w:rPr>
          <w:rStyle w:val="FootnoteReference"/>
          <w:rFonts w:ascii="Times New Roman" w:hAnsi="Times New Roman" w:cs="Times New Roman"/>
        </w:rPr>
        <w:footnoteReference w:id="7"/>
      </w:r>
      <w:r w:rsidR="00F12A57">
        <w:rPr>
          <w:rFonts w:ascii="Times New Roman" w:hAnsi="Times New Roman" w:cs="Times New Roman"/>
        </w:rPr>
        <w:t xml:space="preserve">, </w:t>
      </w:r>
      <w:r w:rsidRPr="000B61A1">
        <w:rPr>
          <w:rFonts w:ascii="Times New Roman" w:hAnsi="Times New Roman" w:cs="Times New Roman"/>
        </w:rPr>
        <w:t xml:space="preserve">is extremely high. </w:t>
      </w:r>
      <w:r w:rsidR="003E7FAE">
        <w:rPr>
          <w:rFonts w:ascii="Times New Roman" w:hAnsi="Times New Roman" w:cs="Times New Roman"/>
        </w:rPr>
        <w:t>There is also a high risk of negative impacts on s</w:t>
      </w:r>
      <w:r w:rsidR="00741E97">
        <w:rPr>
          <w:rFonts w:ascii="Times New Roman" w:hAnsi="Times New Roman" w:cs="Times New Roman"/>
        </w:rPr>
        <w:t>tream hydrology</w:t>
      </w:r>
      <w:r w:rsidR="00E62A59">
        <w:rPr>
          <w:rFonts w:ascii="Times New Roman" w:hAnsi="Times New Roman" w:cs="Times New Roman"/>
        </w:rPr>
        <w:t>, biodiversity</w:t>
      </w:r>
      <w:r w:rsidR="003C1E54">
        <w:rPr>
          <w:rFonts w:ascii="Times New Roman" w:hAnsi="Times New Roman" w:cs="Times New Roman"/>
        </w:rPr>
        <w:t>,</w:t>
      </w:r>
      <w:r w:rsidR="00741E97">
        <w:rPr>
          <w:rFonts w:ascii="Times New Roman" w:hAnsi="Times New Roman" w:cs="Times New Roman"/>
        </w:rPr>
        <w:t xml:space="preserve"> </w:t>
      </w:r>
      <w:r w:rsidR="00E62A59">
        <w:rPr>
          <w:rFonts w:ascii="Times New Roman" w:hAnsi="Times New Roman" w:cs="Times New Roman"/>
        </w:rPr>
        <w:t xml:space="preserve">and ecology </w:t>
      </w:r>
      <w:r w:rsidR="003E7FAE">
        <w:rPr>
          <w:rFonts w:ascii="Times New Roman" w:hAnsi="Times New Roman" w:cs="Times New Roman"/>
        </w:rPr>
        <w:t>across the area, including into the GBMA.</w:t>
      </w:r>
      <w:r w:rsidR="00741E97">
        <w:rPr>
          <w:rFonts w:ascii="Times New Roman" w:hAnsi="Times New Roman" w:cs="Times New Roman"/>
        </w:rPr>
        <w:t xml:space="preserve"> </w:t>
      </w:r>
    </w:p>
    <w:p w14:paraId="6220E626" w14:textId="77777777" w:rsidR="001C7F48" w:rsidRDefault="001C7F48" w:rsidP="000B61A1">
      <w:pPr>
        <w:pStyle w:val="Default"/>
        <w:rPr>
          <w:rFonts w:ascii="Times New Roman" w:hAnsi="Times New Roman" w:cs="Times New Roman"/>
        </w:rPr>
      </w:pPr>
    </w:p>
    <w:p w14:paraId="5D504D35" w14:textId="060AACFD" w:rsidR="000B61A1" w:rsidRPr="00D85D66" w:rsidRDefault="005D7107" w:rsidP="000B61A1">
      <w:pPr>
        <w:pStyle w:val="Default"/>
        <w:rPr>
          <w:rFonts w:ascii="Times New Roman" w:hAnsi="Times New Roman" w:cs="Times New Roman"/>
        </w:rPr>
      </w:pPr>
      <w:r>
        <w:rPr>
          <w:rFonts w:ascii="Times New Roman" w:hAnsi="Times New Roman" w:cs="Times New Roman"/>
        </w:rPr>
        <w:t>The potential for threatened species, e.g., the Endangered Giant Dragonfly</w:t>
      </w:r>
      <w:r w:rsidR="00BD4BC2">
        <w:rPr>
          <w:rFonts w:ascii="Times New Roman" w:hAnsi="Times New Roman" w:cs="Times New Roman"/>
        </w:rPr>
        <w:t>,</w:t>
      </w:r>
      <w:r>
        <w:rPr>
          <w:rFonts w:ascii="Times New Roman" w:hAnsi="Times New Roman" w:cs="Times New Roman"/>
        </w:rPr>
        <w:t xml:space="preserve"> to be present in parts of these ecosystems is also high</w:t>
      </w:r>
      <w:r w:rsidRPr="00255CEA">
        <w:rPr>
          <w:rFonts w:ascii="Times New Roman" w:hAnsi="Times New Roman" w:cs="Times New Roman"/>
          <w:vertAlign w:val="superscript"/>
        </w:rPr>
        <w:t>2</w:t>
      </w:r>
      <w:r w:rsidR="00255CEA" w:rsidRPr="007F2C8F">
        <w:rPr>
          <w:rFonts w:ascii="Times New Roman" w:hAnsi="Times New Roman" w:cs="Times New Roman"/>
          <w:vertAlign w:val="superscript"/>
        </w:rPr>
        <w:t>,</w:t>
      </w:r>
      <w:r w:rsidRPr="00255CEA">
        <w:rPr>
          <w:rFonts w:ascii="Times New Roman" w:hAnsi="Times New Roman" w:cs="Times New Roman"/>
          <w:vertAlign w:val="superscript"/>
        </w:rPr>
        <w:t>3</w:t>
      </w:r>
      <w:r>
        <w:rPr>
          <w:rFonts w:ascii="Times New Roman" w:hAnsi="Times New Roman" w:cs="Times New Roman"/>
        </w:rPr>
        <w:t>.</w:t>
      </w:r>
      <w:r w:rsidR="00B518A2">
        <w:rPr>
          <w:rFonts w:ascii="Times New Roman" w:hAnsi="Times New Roman" w:cs="Times New Roman"/>
        </w:rPr>
        <w:t xml:space="preserve"> The 201</w:t>
      </w:r>
      <w:r w:rsidR="00D5671F">
        <w:rPr>
          <w:rFonts w:ascii="Times New Roman" w:hAnsi="Times New Roman" w:cs="Times New Roman"/>
        </w:rPr>
        <w:t>7</w:t>
      </w:r>
      <w:r w:rsidR="00B518A2">
        <w:rPr>
          <w:rFonts w:ascii="Times New Roman" w:hAnsi="Times New Roman" w:cs="Times New Roman"/>
        </w:rPr>
        <w:t xml:space="preserve"> </w:t>
      </w:r>
      <w:r w:rsidR="001A0E13">
        <w:rPr>
          <w:rFonts w:ascii="Times New Roman" w:hAnsi="Times New Roman" w:cs="Times New Roman"/>
        </w:rPr>
        <w:t>description</w:t>
      </w:r>
      <w:r w:rsidR="00B518A2">
        <w:rPr>
          <w:rFonts w:ascii="Times New Roman" w:hAnsi="Times New Roman" w:cs="Times New Roman"/>
        </w:rPr>
        <w:t xml:space="preserve"> of a </w:t>
      </w:r>
      <w:r w:rsidR="001A0E13">
        <w:rPr>
          <w:rFonts w:ascii="Times New Roman" w:hAnsi="Times New Roman" w:cs="Times New Roman"/>
        </w:rPr>
        <w:t xml:space="preserve">recently discovered </w:t>
      </w:r>
      <w:r w:rsidR="00B518A2">
        <w:rPr>
          <w:rFonts w:ascii="Times New Roman" w:hAnsi="Times New Roman" w:cs="Times New Roman"/>
        </w:rPr>
        <w:t xml:space="preserve">new species of giant spiny crayfish in </w:t>
      </w:r>
      <w:r w:rsidR="00D00406">
        <w:rPr>
          <w:rFonts w:ascii="Times New Roman" w:hAnsi="Times New Roman" w:cs="Times New Roman"/>
        </w:rPr>
        <w:t xml:space="preserve">headwater streams </w:t>
      </w:r>
      <w:r w:rsidR="001A0E13">
        <w:rPr>
          <w:rFonts w:ascii="Times New Roman" w:hAnsi="Times New Roman" w:cs="Times New Roman"/>
        </w:rPr>
        <w:t xml:space="preserve">draining Mt Coricudgy </w:t>
      </w:r>
      <w:r w:rsidR="00D00406">
        <w:rPr>
          <w:rFonts w:ascii="Times New Roman" w:hAnsi="Times New Roman" w:cs="Times New Roman"/>
        </w:rPr>
        <w:t xml:space="preserve">in </w:t>
      </w:r>
      <w:r w:rsidR="00B518A2">
        <w:rPr>
          <w:rFonts w:ascii="Times New Roman" w:hAnsi="Times New Roman" w:cs="Times New Roman"/>
        </w:rPr>
        <w:t xml:space="preserve">nearby </w:t>
      </w:r>
      <w:r w:rsidR="00B518A2">
        <w:rPr>
          <w:rFonts w:ascii="Times New Roman" w:hAnsi="Times New Roman" w:cs="Times New Roman"/>
        </w:rPr>
        <w:lastRenderedPageBreak/>
        <w:t>Coricudgy State Forest</w:t>
      </w:r>
      <w:r w:rsidR="00720CD9">
        <w:rPr>
          <w:rStyle w:val="FootnoteReference"/>
          <w:rFonts w:ascii="Times New Roman" w:hAnsi="Times New Roman" w:cs="Times New Roman"/>
        </w:rPr>
        <w:footnoteReference w:id="8"/>
      </w:r>
      <w:r w:rsidR="00720CD9">
        <w:rPr>
          <w:rFonts w:ascii="Times New Roman" w:hAnsi="Times New Roman" w:cs="Times New Roman"/>
        </w:rPr>
        <w:t xml:space="preserve"> </w:t>
      </w:r>
      <w:r w:rsidR="00B518A2">
        <w:rPr>
          <w:rFonts w:ascii="Times New Roman" w:hAnsi="Times New Roman" w:cs="Times New Roman"/>
        </w:rPr>
        <w:t>highlights the potential for rare, threatened</w:t>
      </w:r>
      <w:r w:rsidR="00047FB3">
        <w:rPr>
          <w:rFonts w:ascii="Times New Roman" w:hAnsi="Times New Roman" w:cs="Times New Roman"/>
        </w:rPr>
        <w:t>,</w:t>
      </w:r>
      <w:r w:rsidR="00B518A2">
        <w:rPr>
          <w:rFonts w:ascii="Times New Roman" w:hAnsi="Times New Roman" w:cs="Times New Roman"/>
        </w:rPr>
        <w:t xml:space="preserve"> and as yet undiscovered aquatic species to be present elsewhere in the proposed lease area</w:t>
      </w:r>
      <w:r w:rsidR="00720CD9">
        <w:rPr>
          <w:rFonts w:ascii="Times New Roman" w:hAnsi="Times New Roman" w:cs="Times New Roman"/>
        </w:rPr>
        <w:t>s</w:t>
      </w:r>
      <w:r w:rsidR="00B518A2">
        <w:rPr>
          <w:rFonts w:ascii="Times New Roman" w:hAnsi="Times New Roman" w:cs="Times New Roman"/>
        </w:rPr>
        <w:t>.</w:t>
      </w:r>
      <w:r w:rsidR="00D85D66">
        <w:rPr>
          <w:rFonts w:ascii="Times New Roman" w:hAnsi="Times New Roman" w:cs="Times New Roman"/>
        </w:rPr>
        <w:t xml:space="preserve"> </w:t>
      </w:r>
      <w:r w:rsidR="00720CD9">
        <w:rPr>
          <w:rFonts w:ascii="Times New Roman" w:hAnsi="Times New Roman" w:cs="Times New Roman"/>
        </w:rPr>
        <w:t xml:space="preserve">McCormack and Ahyong </w:t>
      </w:r>
      <w:r w:rsidR="00053002">
        <w:rPr>
          <w:rFonts w:ascii="Times New Roman" w:hAnsi="Times New Roman" w:cs="Times New Roman"/>
        </w:rPr>
        <w:t xml:space="preserve">(2017) </w:t>
      </w:r>
      <w:r w:rsidR="00720CD9">
        <w:rPr>
          <w:rFonts w:ascii="Times New Roman" w:hAnsi="Times New Roman" w:cs="Times New Roman"/>
        </w:rPr>
        <w:t xml:space="preserve">suggested this species qualified for listing as Critically Endangered. </w:t>
      </w:r>
      <w:r w:rsidR="00D85D66">
        <w:rPr>
          <w:rFonts w:ascii="Times New Roman" w:hAnsi="Times New Roman" w:cs="Times New Roman"/>
        </w:rPr>
        <w:t xml:space="preserve">The occurrence of isolated populations of the rare mallee, </w:t>
      </w:r>
      <w:r w:rsidR="00D85D66" w:rsidRPr="00D85D66">
        <w:rPr>
          <w:rFonts w:ascii="Times New Roman" w:hAnsi="Times New Roman" w:cs="Times New Roman"/>
          <w:i/>
          <w:iCs/>
        </w:rPr>
        <w:t>Eucalyptus camphora</w:t>
      </w:r>
      <w:r w:rsidR="00D85D66">
        <w:rPr>
          <w:rFonts w:ascii="Times New Roman" w:hAnsi="Times New Roman" w:cs="Times New Roman"/>
        </w:rPr>
        <w:t xml:space="preserve"> subsp. </w:t>
      </w:r>
      <w:r w:rsidR="00D85D66" w:rsidRPr="00D85D66">
        <w:rPr>
          <w:rFonts w:ascii="Times New Roman" w:hAnsi="Times New Roman" w:cs="Times New Roman"/>
          <w:i/>
          <w:iCs/>
        </w:rPr>
        <w:t>camphora</w:t>
      </w:r>
      <w:r w:rsidR="00D85D66">
        <w:rPr>
          <w:rFonts w:ascii="Times New Roman" w:hAnsi="Times New Roman" w:cs="Times New Roman"/>
        </w:rPr>
        <w:t>, in and around swamps in the proposed lease areas, further highlights the biodiversity values of this area</w:t>
      </w:r>
      <w:r w:rsidR="00D64E30">
        <w:rPr>
          <w:rFonts w:ascii="Times New Roman" w:hAnsi="Times New Roman" w:cs="Times New Roman"/>
        </w:rPr>
        <w:t xml:space="preserve"> and the threat associated with any lowering of water tables associated with coal mining</w:t>
      </w:r>
      <w:r w:rsidR="00D85D66">
        <w:rPr>
          <w:rFonts w:ascii="Times New Roman" w:hAnsi="Times New Roman" w:cs="Times New Roman"/>
        </w:rPr>
        <w:t>.</w:t>
      </w:r>
    </w:p>
    <w:p w14:paraId="609B4480" w14:textId="77777777" w:rsidR="000B61A1" w:rsidRPr="000B61A1" w:rsidRDefault="000B61A1" w:rsidP="000B61A1">
      <w:pPr>
        <w:pStyle w:val="Default"/>
        <w:rPr>
          <w:rFonts w:ascii="Times New Roman" w:hAnsi="Times New Roman" w:cs="Times New Roman"/>
        </w:rPr>
      </w:pPr>
    </w:p>
    <w:p w14:paraId="6CAEC836" w14:textId="012C57F3" w:rsidR="000B61A1" w:rsidRDefault="008653B6" w:rsidP="000B61A1">
      <w:pPr>
        <w:pStyle w:val="Default"/>
        <w:rPr>
          <w:rFonts w:ascii="Times New Roman" w:hAnsi="Times New Roman" w:cs="Times New Roman"/>
        </w:rPr>
      </w:pPr>
      <w:r>
        <w:rPr>
          <w:rFonts w:ascii="Times New Roman" w:hAnsi="Times New Roman" w:cs="Times New Roman"/>
        </w:rPr>
        <w:t>The</w:t>
      </w:r>
      <w:r w:rsidR="000B61A1" w:rsidRPr="000B61A1">
        <w:rPr>
          <w:rFonts w:ascii="Times New Roman" w:hAnsi="Times New Roman" w:cs="Times New Roman"/>
        </w:rPr>
        <w:t xml:space="preserve"> World Heritage Committee </w:t>
      </w:r>
      <w:r>
        <w:rPr>
          <w:rFonts w:ascii="Times New Roman" w:hAnsi="Times New Roman" w:cs="Times New Roman"/>
        </w:rPr>
        <w:t xml:space="preserve">is unambiguous in stating </w:t>
      </w:r>
      <w:r w:rsidR="000B61A1" w:rsidRPr="000B61A1">
        <w:rPr>
          <w:rFonts w:ascii="Times New Roman" w:hAnsi="Times New Roman" w:cs="Times New Roman"/>
        </w:rPr>
        <w:t>that mineral exploration or exploitation is incompatible with World Heritage status. The World Heritage Committee’s decision in 2019 (43 COM 7B.2</w:t>
      </w:r>
      <w:r w:rsidR="00AE50E1">
        <w:rPr>
          <w:rStyle w:val="FootnoteReference"/>
          <w:rFonts w:ascii="Times New Roman" w:hAnsi="Times New Roman" w:cs="Times New Roman"/>
        </w:rPr>
        <w:footnoteReference w:id="9"/>
      </w:r>
      <w:r w:rsidR="000B61A1" w:rsidRPr="000B61A1">
        <w:rPr>
          <w:rFonts w:ascii="Times New Roman" w:hAnsi="Times New Roman" w:cs="Times New Roman"/>
        </w:rPr>
        <w:t>) “</w:t>
      </w:r>
      <w:r w:rsidR="000B61A1" w:rsidRPr="000B61A1">
        <w:rPr>
          <w:rFonts w:ascii="Times New Roman" w:hAnsi="Times New Roman" w:cs="Times New Roman"/>
          <w:i/>
          <w:iCs/>
        </w:rPr>
        <w:t>notes with concern that several mining projects exist in the vicinity of or adjacent to the property, and that some mining activities have resulted in impacts on the property, as evidenced by the incident at the Clarence Colliery, and also requests the State Party to undertake an assessment of potential cumulative impacts of all existing and planned mining projects in the vicinity of the property through a Strategic Environmental Assessment (SEA) or a similar mechanism</w:t>
      </w:r>
      <w:r w:rsidR="000B61A1" w:rsidRPr="000B61A1">
        <w:rPr>
          <w:rFonts w:ascii="Times New Roman" w:hAnsi="Times New Roman" w:cs="Times New Roman"/>
        </w:rPr>
        <w:t xml:space="preserve">”. </w:t>
      </w:r>
    </w:p>
    <w:p w14:paraId="6DA1ABEE" w14:textId="77777777" w:rsidR="000B61A1" w:rsidRPr="000B61A1" w:rsidRDefault="000B61A1" w:rsidP="000B61A1">
      <w:pPr>
        <w:pStyle w:val="Default"/>
        <w:rPr>
          <w:rFonts w:ascii="Times New Roman" w:hAnsi="Times New Roman" w:cs="Times New Roman"/>
        </w:rPr>
      </w:pPr>
    </w:p>
    <w:p w14:paraId="5B37D55A" w14:textId="54453E85" w:rsidR="000B61A1" w:rsidRDefault="000B61A1" w:rsidP="000B61A1">
      <w:pPr>
        <w:pStyle w:val="Default"/>
        <w:rPr>
          <w:rFonts w:ascii="Times New Roman" w:hAnsi="Times New Roman" w:cs="Times New Roman"/>
        </w:rPr>
      </w:pPr>
      <w:r w:rsidRPr="000B61A1">
        <w:rPr>
          <w:rFonts w:ascii="Times New Roman" w:hAnsi="Times New Roman" w:cs="Times New Roman"/>
        </w:rPr>
        <w:t xml:space="preserve">CSIRO </w:t>
      </w:r>
      <w:r w:rsidR="008653B6">
        <w:rPr>
          <w:rFonts w:ascii="Times New Roman" w:hAnsi="Times New Roman" w:cs="Times New Roman"/>
        </w:rPr>
        <w:t xml:space="preserve">has been </w:t>
      </w:r>
      <w:r w:rsidRPr="000B61A1">
        <w:rPr>
          <w:rFonts w:ascii="Times New Roman" w:hAnsi="Times New Roman" w:cs="Times New Roman"/>
        </w:rPr>
        <w:t xml:space="preserve">contracted by the Department of Agriculture, </w:t>
      </w:r>
      <w:proofErr w:type="gramStart"/>
      <w:r w:rsidRPr="000B61A1">
        <w:rPr>
          <w:rFonts w:ascii="Times New Roman" w:hAnsi="Times New Roman" w:cs="Times New Roman"/>
        </w:rPr>
        <w:t>Water</w:t>
      </w:r>
      <w:proofErr w:type="gramEnd"/>
      <w:r w:rsidRPr="000B61A1">
        <w:rPr>
          <w:rFonts w:ascii="Times New Roman" w:hAnsi="Times New Roman" w:cs="Times New Roman"/>
        </w:rPr>
        <w:t xml:space="preserve"> and the Environment, to conduct the Greater Blue Mountains Area Cumulative </w:t>
      </w:r>
      <w:r>
        <w:rPr>
          <w:rFonts w:ascii="Times New Roman" w:hAnsi="Times New Roman" w:cs="Times New Roman"/>
        </w:rPr>
        <w:t>I</w:t>
      </w:r>
      <w:r w:rsidRPr="000B61A1">
        <w:rPr>
          <w:rFonts w:ascii="Times New Roman" w:hAnsi="Times New Roman" w:cs="Times New Roman"/>
        </w:rPr>
        <w:t xml:space="preserve">mpact </w:t>
      </w:r>
      <w:r>
        <w:rPr>
          <w:rFonts w:ascii="Times New Roman" w:hAnsi="Times New Roman" w:cs="Times New Roman"/>
        </w:rPr>
        <w:t>A</w:t>
      </w:r>
      <w:r w:rsidRPr="000B61A1">
        <w:rPr>
          <w:rFonts w:ascii="Times New Roman" w:hAnsi="Times New Roman" w:cs="Times New Roman"/>
        </w:rPr>
        <w:t>ssessment project which aims to identify risk to the Outstanding Universal Value of the GBMA from mining and analyse the protection and management arrangements.</w:t>
      </w:r>
      <w:r w:rsidR="008653B6">
        <w:rPr>
          <w:rFonts w:ascii="Times New Roman" w:hAnsi="Times New Roman" w:cs="Times New Roman"/>
        </w:rPr>
        <w:t xml:space="preserve"> T</w:t>
      </w:r>
      <w:r w:rsidRPr="000B61A1">
        <w:rPr>
          <w:rFonts w:ascii="Times New Roman" w:hAnsi="Times New Roman" w:cs="Times New Roman"/>
        </w:rPr>
        <w:t>he outcomes of the CSIRO cumulative impact assessment project</w:t>
      </w:r>
      <w:r w:rsidR="006E6F65">
        <w:rPr>
          <w:rFonts w:ascii="Times New Roman" w:hAnsi="Times New Roman" w:cs="Times New Roman"/>
        </w:rPr>
        <w:t xml:space="preserve">, which is currently being finalised, </w:t>
      </w:r>
      <w:r w:rsidRPr="000B61A1">
        <w:rPr>
          <w:rFonts w:ascii="Times New Roman" w:hAnsi="Times New Roman" w:cs="Times New Roman"/>
        </w:rPr>
        <w:t>may have models that will assist with assessing potential impacts to the GBMA. We recommend the model be used should a Preliminary Regional Issues Assessment, as described in the</w:t>
      </w:r>
      <w:r>
        <w:rPr>
          <w:rFonts w:ascii="Times New Roman" w:hAnsi="Times New Roman" w:cs="Times New Roman"/>
        </w:rPr>
        <w:t xml:space="preserve"> </w:t>
      </w:r>
      <w:r w:rsidRPr="000B61A1">
        <w:rPr>
          <w:rFonts w:ascii="Times New Roman" w:hAnsi="Times New Roman" w:cs="Times New Roman"/>
        </w:rPr>
        <w:t>Strategic Release Process, be determined</w:t>
      </w:r>
      <w:r w:rsidR="008653B6">
        <w:rPr>
          <w:rFonts w:ascii="Times New Roman" w:hAnsi="Times New Roman" w:cs="Times New Roman"/>
        </w:rPr>
        <w:t>.</w:t>
      </w:r>
    </w:p>
    <w:p w14:paraId="7F7C54E5" w14:textId="5FD1DA90" w:rsidR="000F2E6A" w:rsidRDefault="000F2E6A" w:rsidP="000B61A1">
      <w:pPr>
        <w:pStyle w:val="Default"/>
        <w:rPr>
          <w:rFonts w:ascii="Times New Roman" w:hAnsi="Times New Roman" w:cs="Times New Roman"/>
        </w:rPr>
      </w:pPr>
    </w:p>
    <w:p w14:paraId="10BAAC71" w14:textId="1310CA5F" w:rsidR="000F2E6A" w:rsidRDefault="000F2E6A" w:rsidP="000B61A1">
      <w:pPr>
        <w:pStyle w:val="Default"/>
        <w:rPr>
          <w:rFonts w:ascii="Times New Roman" w:hAnsi="Times New Roman" w:cs="Times New Roman"/>
        </w:rPr>
      </w:pPr>
      <w:r>
        <w:rPr>
          <w:rFonts w:ascii="Times New Roman" w:hAnsi="Times New Roman" w:cs="Times New Roman"/>
        </w:rPr>
        <w:t>Yours sincerely,</w:t>
      </w:r>
    </w:p>
    <w:p w14:paraId="063062DA" w14:textId="094CEB7D" w:rsidR="000F2E6A" w:rsidRDefault="000F2E6A" w:rsidP="000B61A1">
      <w:pPr>
        <w:pStyle w:val="Default"/>
        <w:rPr>
          <w:rFonts w:ascii="Times New Roman" w:hAnsi="Times New Roman" w:cs="Times New Roman"/>
        </w:rPr>
      </w:pPr>
    </w:p>
    <w:p w14:paraId="66F2C6EA" w14:textId="5EBAB68F" w:rsidR="000F2E6A" w:rsidRPr="000F2E6A" w:rsidRDefault="000F2E6A" w:rsidP="000B61A1">
      <w:pPr>
        <w:pStyle w:val="Default"/>
        <w:rPr>
          <w:rFonts w:ascii="Bradley Hand ITC" w:hAnsi="Bradley Hand ITC" w:cs="Times New Roman"/>
          <w:sz w:val="36"/>
          <w:szCs w:val="36"/>
        </w:rPr>
      </w:pPr>
      <w:r w:rsidRPr="000F2E6A">
        <w:rPr>
          <w:rFonts w:ascii="Bradley Hand ITC" w:hAnsi="Bradley Hand ITC" w:cs="Times New Roman"/>
          <w:sz w:val="36"/>
          <w:szCs w:val="36"/>
        </w:rPr>
        <w:t>Ian Baird</w:t>
      </w:r>
    </w:p>
    <w:p w14:paraId="076CDCA9" w14:textId="7659ED66" w:rsidR="00C93CBC" w:rsidRDefault="00C93CBC" w:rsidP="000B61A1">
      <w:pPr>
        <w:pStyle w:val="Default"/>
        <w:rPr>
          <w:rFonts w:ascii="Times New Roman" w:hAnsi="Times New Roman" w:cs="Times New Roman"/>
        </w:rPr>
      </w:pPr>
    </w:p>
    <w:p w14:paraId="75B9BB9C" w14:textId="77777777" w:rsidR="00C93CBC" w:rsidRDefault="00C93CBC" w:rsidP="000B61A1">
      <w:pPr>
        <w:pStyle w:val="Default"/>
        <w:rPr>
          <w:rFonts w:ascii="Times New Roman" w:hAnsi="Times New Roman" w:cs="Times New Roman"/>
        </w:rPr>
      </w:pPr>
    </w:p>
    <w:p w14:paraId="0AEBF9B8" w14:textId="51E9515B" w:rsidR="000B61A1" w:rsidRPr="000B61A1" w:rsidRDefault="000B61A1" w:rsidP="000B61A1">
      <w:pPr>
        <w:rPr>
          <w:rFonts w:ascii="Times New Roman" w:hAnsi="Times New Roman" w:cs="Times New Roman"/>
          <w:sz w:val="24"/>
          <w:szCs w:val="24"/>
        </w:rPr>
      </w:pPr>
    </w:p>
    <w:sectPr w:rsidR="000B61A1" w:rsidRPr="000B61A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47EE" w14:textId="77777777" w:rsidR="00F751EE" w:rsidRDefault="00F751EE" w:rsidP="00A17ACE">
      <w:pPr>
        <w:spacing w:after="0" w:line="240" w:lineRule="auto"/>
      </w:pPr>
      <w:r>
        <w:separator/>
      </w:r>
    </w:p>
  </w:endnote>
  <w:endnote w:type="continuationSeparator" w:id="0">
    <w:p w14:paraId="7EAF7A5A" w14:textId="77777777" w:rsidR="00F751EE" w:rsidRDefault="00F751EE" w:rsidP="00A1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E187" w14:textId="77777777" w:rsidR="00F751EE" w:rsidRDefault="00F751EE" w:rsidP="00A17ACE">
      <w:pPr>
        <w:spacing w:after="0" w:line="240" w:lineRule="auto"/>
      </w:pPr>
      <w:r>
        <w:separator/>
      </w:r>
    </w:p>
  </w:footnote>
  <w:footnote w:type="continuationSeparator" w:id="0">
    <w:p w14:paraId="68663218" w14:textId="77777777" w:rsidR="00F751EE" w:rsidRDefault="00F751EE" w:rsidP="00A17ACE">
      <w:pPr>
        <w:spacing w:after="0" w:line="240" w:lineRule="auto"/>
      </w:pPr>
      <w:r>
        <w:continuationSeparator/>
      </w:r>
    </w:p>
  </w:footnote>
  <w:footnote w:id="1">
    <w:p w14:paraId="71821B4C" w14:textId="77777777" w:rsidR="004C0C78" w:rsidRDefault="004C0C78" w:rsidP="004C0C78">
      <w:pPr>
        <w:pStyle w:val="Default"/>
        <w:rPr>
          <w:rFonts w:asciiTheme="minorHAnsi" w:hAnsiTheme="minorHAnsi"/>
        </w:rPr>
      </w:pPr>
      <w:r w:rsidRPr="00A17ACE">
        <w:rPr>
          <w:rStyle w:val="FootnoteReference"/>
          <w:rFonts w:asciiTheme="minorHAnsi" w:hAnsiTheme="minorHAnsi" w:cstheme="minorBidi"/>
          <w:color w:val="auto"/>
          <w:sz w:val="20"/>
          <w:szCs w:val="20"/>
        </w:rPr>
        <w:footnoteRef/>
      </w:r>
      <w:r w:rsidRPr="00A17ACE">
        <w:rPr>
          <w:rFonts w:asciiTheme="minorHAnsi" w:hAnsiTheme="minorHAnsi"/>
        </w:rPr>
        <w:t xml:space="preserve"> </w:t>
      </w:r>
      <w:r w:rsidRPr="00A17ACE">
        <w:rPr>
          <w:rFonts w:asciiTheme="minorHAnsi" w:hAnsiTheme="minorHAnsi"/>
          <w:sz w:val="18"/>
          <w:szCs w:val="18"/>
        </w:rPr>
        <w:t xml:space="preserve">Baird, I.R.C. and Benson, D. (2020). Serious impacts of longwall coalmining on endangered Newnes Plateau Shrub Swamps, exposed by the December 2019 bushfires. </w:t>
      </w:r>
      <w:r w:rsidRPr="00A17ACE">
        <w:rPr>
          <w:rFonts w:asciiTheme="minorHAnsi" w:hAnsiTheme="minorHAnsi"/>
          <w:i/>
          <w:iCs/>
          <w:sz w:val="18"/>
          <w:szCs w:val="18"/>
        </w:rPr>
        <w:t xml:space="preserve">Australasian Plant Conservation </w:t>
      </w:r>
      <w:r w:rsidRPr="00A17ACE">
        <w:rPr>
          <w:rFonts w:asciiTheme="minorHAnsi" w:hAnsiTheme="minorHAnsi"/>
          <w:b/>
          <w:bCs/>
          <w:sz w:val="18"/>
          <w:szCs w:val="18"/>
        </w:rPr>
        <w:t>29</w:t>
      </w:r>
      <w:r w:rsidRPr="00A17ACE">
        <w:rPr>
          <w:rFonts w:asciiTheme="minorHAnsi" w:hAnsiTheme="minorHAnsi"/>
          <w:sz w:val="18"/>
          <w:szCs w:val="18"/>
        </w:rPr>
        <w:t>(1):12-15.</w:t>
      </w:r>
      <w:r w:rsidRPr="00A17ACE">
        <w:rPr>
          <w:rFonts w:asciiTheme="minorHAnsi" w:hAnsiTheme="minorHAnsi"/>
        </w:rPr>
        <w:t xml:space="preserve"> </w:t>
      </w:r>
    </w:p>
    <w:p w14:paraId="275E246D" w14:textId="77777777" w:rsidR="004C0C78" w:rsidRPr="00A17ACE" w:rsidRDefault="004C0C78" w:rsidP="004C0C78">
      <w:pPr>
        <w:pStyle w:val="Default"/>
        <w:rPr>
          <w:rFonts w:asciiTheme="minorHAnsi" w:hAnsiTheme="minorHAnsi"/>
        </w:rPr>
      </w:pPr>
    </w:p>
  </w:footnote>
  <w:footnote w:id="2">
    <w:p w14:paraId="0FA890F8" w14:textId="0B7CB4B2" w:rsidR="00A17ACE" w:rsidRPr="00EE4696" w:rsidRDefault="00A17ACE">
      <w:pPr>
        <w:pStyle w:val="FootnoteText"/>
        <w:rPr>
          <w:rFonts w:ascii="Segoe UI Symbol" w:hAnsi="Segoe UI Symbol"/>
        </w:rPr>
      </w:pPr>
      <w:r>
        <w:rPr>
          <w:rStyle w:val="FootnoteReference"/>
        </w:rPr>
        <w:footnoteRef/>
      </w:r>
      <w:r>
        <w:t xml:space="preserve"> B</w:t>
      </w:r>
      <w:r>
        <w:rPr>
          <w:sz w:val="18"/>
          <w:szCs w:val="18"/>
        </w:rPr>
        <w:t xml:space="preserve">aird, I.R.C. &amp; Benson, D. (2017). </w:t>
      </w:r>
      <w:r>
        <w:rPr>
          <w:i/>
          <w:iCs/>
          <w:sz w:val="18"/>
          <w:szCs w:val="18"/>
        </w:rPr>
        <w:t>Survey and estimation of biodiversity values in relation to National Heritage listing for Rollen Creek swamp, Coricudgy State Forest, Central Tablelands, NSW</w:t>
      </w:r>
      <w:r>
        <w:rPr>
          <w:sz w:val="18"/>
          <w:szCs w:val="18"/>
        </w:rPr>
        <w:t xml:space="preserve">. Unpublished report. Available from </w:t>
      </w:r>
      <w:r w:rsidRPr="00EE4696">
        <w:rPr>
          <w:rFonts w:ascii="Segoe UI Symbol" w:hAnsi="Segoe UI Symbol"/>
          <w:color w:val="1F4E79" w:themeColor="accent5" w:themeShade="80"/>
          <w:sz w:val="18"/>
          <w:szCs w:val="18"/>
        </w:rPr>
        <w:t>https://doi.org/10.13140/RG.2.2.24271.48800</w:t>
      </w:r>
      <w:r w:rsidRPr="00EE4696">
        <w:rPr>
          <w:rFonts w:ascii="Segoe UI Symbol" w:hAnsi="Segoe UI Symbol"/>
          <w:sz w:val="18"/>
          <w:szCs w:val="18"/>
        </w:rPr>
        <w:t xml:space="preserve">. </w:t>
      </w:r>
      <w:r w:rsidRPr="00EE4696">
        <w:rPr>
          <w:rFonts w:ascii="Segoe UI Symbol" w:hAnsi="Segoe UI Symbol"/>
        </w:rPr>
        <w:t xml:space="preserve"> </w:t>
      </w:r>
    </w:p>
    <w:p w14:paraId="4A2CC68A" w14:textId="77777777" w:rsidR="00A17ACE" w:rsidRPr="00A17ACE" w:rsidRDefault="00A17ACE">
      <w:pPr>
        <w:pStyle w:val="FootnoteText"/>
        <w:rPr>
          <w:lang w:val="en-US"/>
        </w:rPr>
      </w:pPr>
    </w:p>
  </w:footnote>
  <w:footnote w:id="3">
    <w:p w14:paraId="6EAF3E66" w14:textId="7AE0BF67" w:rsidR="00A17ACE" w:rsidRDefault="00A17ACE">
      <w:pPr>
        <w:pStyle w:val="FootnoteText"/>
      </w:pPr>
      <w:r>
        <w:rPr>
          <w:rStyle w:val="FootnoteReference"/>
        </w:rPr>
        <w:footnoteRef/>
      </w:r>
      <w:r>
        <w:t xml:space="preserve"> </w:t>
      </w:r>
      <w:r>
        <w:rPr>
          <w:sz w:val="18"/>
          <w:szCs w:val="18"/>
        </w:rPr>
        <w:t xml:space="preserve">Baird, I.R.C. &amp; Benson, D. (2018). </w:t>
      </w:r>
      <w:r>
        <w:rPr>
          <w:i/>
          <w:iCs/>
          <w:sz w:val="18"/>
          <w:szCs w:val="18"/>
        </w:rPr>
        <w:t>Hydrogeomorphology, floristics, classification</w:t>
      </w:r>
      <w:r w:rsidR="00654E3A">
        <w:rPr>
          <w:i/>
          <w:iCs/>
          <w:sz w:val="18"/>
          <w:szCs w:val="18"/>
        </w:rPr>
        <w:t>,</w:t>
      </w:r>
      <w:r>
        <w:rPr>
          <w:i/>
          <w:iCs/>
          <w:sz w:val="18"/>
          <w:szCs w:val="18"/>
        </w:rPr>
        <w:t xml:space="preserve"> and conservation values of the little-known montane mires of the upper Cudgegong River catchment, Central Tablelands, New South Wales</w:t>
      </w:r>
      <w:r>
        <w:rPr>
          <w:sz w:val="18"/>
          <w:szCs w:val="18"/>
        </w:rPr>
        <w:t xml:space="preserve">. </w:t>
      </w:r>
      <w:r w:rsidRPr="00A17ACE">
        <w:rPr>
          <w:i/>
          <w:iCs/>
          <w:sz w:val="18"/>
          <w:szCs w:val="18"/>
        </w:rPr>
        <w:t>Cunninghamia</w:t>
      </w:r>
      <w:r>
        <w:rPr>
          <w:sz w:val="18"/>
          <w:szCs w:val="18"/>
        </w:rPr>
        <w:t xml:space="preserve">, 18, 001-021. </w:t>
      </w:r>
      <w:r>
        <w:t xml:space="preserve"> </w:t>
      </w:r>
    </w:p>
    <w:p w14:paraId="781EBDA3" w14:textId="77777777" w:rsidR="00A17ACE" w:rsidRPr="00A17ACE" w:rsidRDefault="00A17ACE">
      <w:pPr>
        <w:pStyle w:val="FootnoteText"/>
        <w:rPr>
          <w:lang w:val="en-US"/>
        </w:rPr>
      </w:pPr>
    </w:p>
  </w:footnote>
  <w:footnote w:id="4">
    <w:p w14:paraId="78B530D5" w14:textId="77777777" w:rsidR="00D00406" w:rsidRDefault="001864EE" w:rsidP="001864EE">
      <w:pPr>
        <w:autoSpaceDE w:val="0"/>
        <w:autoSpaceDN w:val="0"/>
        <w:adjustRightInd w:val="0"/>
        <w:spacing w:after="0" w:line="240" w:lineRule="auto"/>
        <w:ind w:left="720" w:hanging="720"/>
        <w:rPr>
          <w:rFonts w:ascii="Segoe UI" w:hAnsi="Segoe UI" w:cs="Segoe UI"/>
          <w:sz w:val="18"/>
          <w:szCs w:val="18"/>
        </w:rPr>
      </w:pPr>
      <w:r>
        <w:rPr>
          <w:rStyle w:val="FootnoteReference"/>
        </w:rPr>
        <w:footnoteRef/>
      </w:r>
      <w:r>
        <w:t xml:space="preserve"> </w:t>
      </w:r>
      <w:r>
        <w:rPr>
          <w:rFonts w:ascii="Segoe UI" w:hAnsi="Segoe UI" w:cs="Segoe UI"/>
          <w:sz w:val="18"/>
          <w:szCs w:val="18"/>
        </w:rPr>
        <w:t>Benson, D. &amp; Smith, J. (2015). Protecting biodiversity values in response to long-term impacts: additional</w:t>
      </w:r>
      <w:r w:rsidR="00D00406">
        <w:rPr>
          <w:rFonts w:ascii="Segoe UI" w:hAnsi="Segoe UI" w:cs="Segoe UI"/>
          <w:sz w:val="18"/>
          <w:szCs w:val="18"/>
        </w:rPr>
        <w:t xml:space="preserve"> areas </w:t>
      </w:r>
    </w:p>
    <w:p w14:paraId="00AA2DA3" w14:textId="77777777" w:rsidR="00D00406" w:rsidRDefault="001864EE" w:rsidP="001864EE">
      <w:pPr>
        <w:autoSpaceDE w:val="0"/>
        <w:autoSpaceDN w:val="0"/>
        <w:adjustRightInd w:val="0"/>
        <w:spacing w:after="0" w:line="240" w:lineRule="auto"/>
        <w:ind w:left="720" w:hanging="720"/>
        <w:rPr>
          <w:rFonts w:ascii="Segoe UI" w:hAnsi="Segoe UI" w:cs="Segoe UI"/>
          <w:i/>
          <w:iCs/>
          <w:sz w:val="18"/>
          <w:szCs w:val="18"/>
        </w:rPr>
      </w:pPr>
      <w:r>
        <w:rPr>
          <w:rFonts w:ascii="Segoe UI" w:hAnsi="Segoe UI" w:cs="Segoe UI"/>
          <w:sz w:val="18"/>
          <w:szCs w:val="18"/>
        </w:rPr>
        <w:t xml:space="preserve">recommended for inclusion in the Greater Blue Mountains World Heritage Area. In: </w:t>
      </w:r>
      <w:r>
        <w:rPr>
          <w:rFonts w:ascii="Segoe UI" w:hAnsi="Segoe UI" w:cs="Segoe UI"/>
          <w:i/>
          <w:iCs/>
          <w:sz w:val="18"/>
          <w:szCs w:val="18"/>
        </w:rPr>
        <w:t xml:space="preserve">Values for a new generation: </w:t>
      </w:r>
    </w:p>
    <w:p w14:paraId="371D62C2" w14:textId="77777777" w:rsidR="00D00406" w:rsidRDefault="001864EE" w:rsidP="001864EE">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i/>
          <w:iCs/>
          <w:sz w:val="18"/>
          <w:szCs w:val="18"/>
        </w:rPr>
        <w:t>Greater Blue Mountains World Heritage Area</w:t>
      </w:r>
      <w:r>
        <w:rPr>
          <w:rFonts w:ascii="Segoe UI" w:hAnsi="Segoe UI" w:cs="Segoe UI"/>
          <w:sz w:val="18"/>
          <w:szCs w:val="18"/>
        </w:rPr>
        <w:t xml:space="preserve"> (ed Benson, D.) pp. 48-75: Greater Blue Mountains World Heritage </w:t>
      </w:r>
    </w:p>
    <w:p w14:paraId="38FC4B3D" w14:textId="77777777" w:rsidR="00D00406" w:rsidRDefault="001864EE" w:rsidP="00D00406">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 xml:space="preserve">Area Advisory Committee. </w:t>
      </w:r>
      <w:r w:rsidR="00D00406">
        <w:rPr>
          <w:rFonts w:ascii="Segoe UI" w:hAnsi="Segoe UI" w:cs="Segoe UI"/>
          <w:sz w:val="18"/>
          <w:szCs w:val="18"/>
        </w:rPr>
        <w:t xml:space="preserve"> </w:t>
      </w:r>
      <w:r>
        <w:rPr>
          <w:rFonts w:ascii="Segoe UI" w:hAnsi="Segoe UI" w:cs="Segoe UI"/>
          <w:sz w:val="18"/>
          <w:szCs w:val="18"/>
        </w:rPr>
        <w:t>Available from</w:t>
      </w:r>
    </w:p>
    <w:p w14:paraId="23ECC5A0" w14:textId="0A2DEF99" w:rsidR="00D00406" w:rsidRDefault="00F751EE" w:rsidP="00D00406">
      <w:pPr>
        <w:autoSpaceDE w:val="0"/>
        <w:autoSpaceDN w:val="0"/>
        <w:adjustRightInd w:val="0"/>
        <w:spacing w:after="0" w:line="240" w:lineRule="auto"/>
        <w:ind w:left="720" w:hanging="720"/>
        <w:rPr>
          <w:rFonts w:ascii="Segoe UI" w:hAnsi="Segoe UI" w:cs="Segoe UI"/>
          <w:sz w:val="18"/>
          <w:szCs w:val="18"/>
        </w:rPr>
      </w:pPr>
      <w:hyperlink r:id="rId1" w:history="1">
        <w:r w:rsidR="00D22ABA" w:rsidRPr="00002062">
          <w:rPr>
            <w:rStyle w:val="Hyperlink"/>
            <w:rFonts w:ascii="Segoe UI" w:hAnsi="Segoe UI" w:cs="Segoe UI"/>
            <w:sz w:val="18"/>
            <w:szCs w:val="18"/>
          </w:rPr>
          <w:t>http://www.environment.nsw.gov.au/protectedareas/values-new-generation.htm</w:t>
        </w:r>
      </w:hyperlink>
    </w:p>
    <w:p w14:paraId="589BE84E" w14:textId="76924890" w:rsidR="001864EE" w:rsidRPr="001864EE" w:rsidRDefault="001864EE">
      <w:pPr>
        <w:pStyle w:val="FootnoteText"/>
        <w:rPr>
          <w:lang w:val="en-US"/>
        </w:rPr>
      </w:pPr>
    </w:p>
  </w:footnote>
  <w:footnote w:id="5">
    <w:p w14:paraId="057F36CC" w14:textId="2ECA261E" w:rsidR="00A17ACE" w:rsidRDefault="00A17ACE">
      <w:pPr>
        <w:pStyle w:val="FootnoteText"/>
      </w:pPr>
      <w:r>
        <w:rPr>
          <w:rStyle w:val="FootnoteReference"/>
        </w:rPr>
        <w:footnoteRef/>
      </w:r>
      <w:r>
        <w:t xml:space="preserve"> </w:t>
      </w:r>
      <w:r w:rsidR="00ED6CAE">
        <w:rPr>
          <w:sz w:val="18"/>
          <w:szCs w:val="18"/>
        </w:rPr>
        <w:t xml:space="preserve">Keith, D.A., Benson, D., Krogh, M., Watts, L., Simpson, C.C., </w:t>
      </w:r>
      <w:r w:rsidR="00047FB3">
        <w:rPr>
          <w:sz w:val="18"/>
          <w:szCs w:val="18"/>
        </w:rPr>
        <w:t xml:space="preserve">Baird, I., </w:t>
      </w:r>
      <w:r w:rsidR="00ED6CAE">
        <w:rPr>
          <w:sz w:val="18"/>
          <w:szCs w:val="18"/>
        </w:rPr>
        <w:t>Mason, T. L., (202</w:t>
      </w:r>
      <w:r w:rsidR="00047FB3">
        <w:rPr>
          <w:sz w:val="18"/>
          <w:szCs w:val="18"/>
        </w:rPr>
        <w:t>1</w:t>
      </w:r>
      <w:r w:rsidR="00ED6CAE">
        <w:rPr>
          <w:sz w:val="18"/>
          <w:szCs w:val="18"/>
        </w:rPr>
        <w:t xml:space="preserve">) </w:t>
      </w:r>
      <w:r w:rsidR="00ED6CAE">
        <w:rPr>
          <w:i/>
          <w:iCs/>
          <w:sz w:val="18"/>
          <w:szCs w:val="18"/>
        </w:rPr>
        <w:t>Newnes Plateau Shrub Swamps: Monitoring responses to the 2019-2020 bushfires and interactions with other threatening processes</w:t>
      </w:r>
      <w:r w:rsidR="00ED6CAE">
        <w:rPr>
          <w:sz w:val="18"/>
          <w:szCs w:val="18"/>
        </w:rPr>
        <w:t xml:space="preserve">. </w:t>
      </w:r>
      <w:r w:rsidR="00047FB3">
        <w:rPr>
          <w:sz w:val="18"/>
          <w:szCs w:val="18"/>
        </w:rPr>
        <w:t xml:space="preserve">Update Report March 2021. </w:t>
      </w:r>
      <w:r w:rsidR="00ED6CAE">
        <w:rPr>
          <w:sz w:val="18"/>
          <w:szCs w:val="18"/>
        </w:rPr>
        <w:t xml:space="preserve">Centre for Ecosystem Science, University of NSW, Sydney. </w:t>
      </w:r>
      <w:r w:rsidR="00ED6CAE">
        <w:t xml:space="preserve"> </w:t>
      </w:r>
    </w:p>
    <w:p w14:paraId="76DCB344" w14:textId="77777777" w:rsidR="00AE50E1" w:rsidRPr="00A17ACE" w:rsidRDefault="00AE50E1">
      <w:pPr>
        <w:pStyle w:val="FootnoteText"/>
        <w:rPr>
          <w:lang w:val="en-US"/>
        </w:rPr>
      </w:pPr>
    </w:p>
  </w:footnote>
  <w:footnote w:id="6">
    <w:p w14:paraId="3C87C5C1" w14:textId="694ACFF5" w:rsidR="00DC7FBB" w:rsidRDefault="00DC7FBB" w:rsidP="00DC7FBB">
      <w:pPr>
        <w:autoSpaceDE w:val="0"/>
        <w:autoSpaceDN w:val="0"/>
        <w:adjustRightInd w:val="0"/>
        <w:spacing w:after="0" w:line="240" w:lineRule="auto"/>
        <w:ind w:left="720" w:hanging="720"/>
        <w:rPr>
          <w:rFonts w:ascii="Segoe UI" w:hAnsi="Segoe UI" w:cs="Segoe UI"/>
          <w:sz w:val="18"/>
          <w:szCs w:val="18"/>
        </w:rPr>
      </w:pPr>
      <w:r>
        <w:rPr>
          <w:rStyle w:val="FootnoteReference"/>
        </w:rPr>
        <w:footnoteRef/>
      </w:r>
      <w:r>
        <w:t xml:space="preserve"> </w:t>
      </w:r>
      <w:r>
        <w:rPr>
          <w:rFonts w:ascii="Segoe UI" w:hAnsi="Segoe UI" w:cs="Segoe UI"/>
          <w:sz w:val="18"/>
          <w:szCs w:val="18"/>
        </w:rPr>
        <w:t>Lillis, S. (2002). Cudgegong River &amp; Tributary Vegetation Mapping Project. Report prepared for The Cudgegong</w:t>
      </w:r>
    </w:p>
    <w:p w14:paraId="2F8353E2" w14:textId="5C35DE31" w:rsidR="008E09BA" w:rsidRDefault="00DC7FBB" w:rsidP="00DC7FBB">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 xml:space="preserve">Catchment Committee (s.355 committee of Rylstone Shire Council) August 2002. </w:t>
      </w:r>
      <w:bookmarkStart w:id="0" w:name="_Hlk79481834"/>
      <w:r w:rsidR="008E09BA">
        <w:rPr>
          <w:rFonts w:ascii="Segoe UI" w:hAnsi="Segoe UI" w:cs="Segoe UI"/>
          <w:sz w:val="18"/>
          <w:szCs w:val="18"/>
        </w:rPr>
        <w:t>Sj Landscape Constructions,</w:t>
      </w:r>
    </w:p>
    <w:bookmarkEnd w:id="0"/>
    <w:p w14:paraId="1A1EC51D" w14:textId="4AA177F2" w:rsidR="00DC7FBB" w:rsidRDefault="00DC7FBB" w:rsidP="00DC7FBB">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Wollar, NSW.</w:t>
      </w:r>
    </w:p>
    <w:p w14:paraId="5F94742E" w14:textId="297CA70E" w:rsidR="00DC7FBB" w:rsidRPr="00DC7FBB" w:rsidRDefault="00DC7FBB">
      <w:pPr>
        <w:pStyle w:val="FootnoteText"/>
        <w:rPr>
          <w:lang w:val="en-US"/>
        </w:rPr>
      </w:pPr>
    </w:p>
  </w:footnote>
  <w:footnote w:id="7">
    <w:p w14:paraId="41CFA1D4" w14:textId="77777777" w:rsidR="00DC7FBB" w:rsidRDefault="00DC7FBB" w:rsidP="00DC7FBB">
      <w:pPr>
        <w:autoSpaceDE w:val="0"/>
        <w:autoSpaceDN w:val="0"/>
        <w:adjustRightInd w:val="0"/>
        <w:spacing w:after="0" w:line="240" w:lineRule="auto"/>
        <w:ind w:left="720" w:hanging="720"/>
        <w:rPr>
          <w:rFonts w:ascii="Segoe UI" w:hAnsi="Segoe UI" w:cs="Segoe UI"/>
          <w:sz w:val="18"/>
          <w:szCs w:val="18"/>
        </w:rPr>
      </w:pPr>
      <w:r>
        <w:rPr>
          <w:rStyle w:val="FootnoteReference"/>
        </w:rPr>
        <w:footnoteRef/>
      </w:r>
      <w:r>
        <w:t xml:space="preserve"> </w:t>
      </w:r>
      <w:r>
        <w:rPr>
          <w:rFonts w:ascii="Segoe UI" w:hAnsi="Segoe UI" w:cs="Segoe UI"/>
          <w:sz w:val="18"/>
          <w:szCs w:val="18"/>
        </w:rPr>
        <w:t>Lillis, S. (2003). Lawsons Creek Vegetation Mapping Project. Report prepared for the Cudgegong Catchment</w:t>
      </w:r>
    </w:p>
    <w:p w14:paraId="2FC3B90E" w14:textId="77777777" w:rsidR="008E09BA" w:rsidRDefault="00DC7FBB" w:rsidP="008E09BA">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 xml:space="preserve">Committee (s.355 committee of Rylstone Shire Council) November 2003. </w:t>
      </w:r>
      <w:r w:rsidR="008E09BA">
        <w:rPr>
          <w:rFonts w:ascii="Segoe UI" w:hAnsi="Segoe UI" w:cs="Segoe UI"/>
          <w:sz w:val="18"/>
          <w:szCs w:val="18"/>
        </w:rPr>
        <w:t>Sj Landscape Constructions,</w:t>
      </w:r>
    </w:p>
    <w:p w14:paraId="616EC2D4" w14:textId="748EA9EC" w:rsidR="00DC7FBB" w:rsidRDefault="00DC7FBB" w:rsidP="00DC7FBB">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Wol</w:t>
      </w:r>
      <w:r w:rsidR="00047FB3">
        <w:rPr>
          <w:rFonts w:ascii="Segoe UI" w:hAnsi="Segoe UI" w:cs="Segoe UI"/>
          <w:sz w:val="18"/>
          <w:szCs w:val="18"/>
        </w:rPr>
        <w:t>l</w:t>
      </w:r>
      <w:r>
        <w:rPr>
          <w:rFonts w:ascii="Segoe UI" w:hAnsi="Segoe UI" w:cs="Segoe UI"/>
          <w:sz w:val="18"/>
          <w:szCs w:val="18"/>
        </w:rPr>
        <w:t>ar, NSW.</w:t>
      </w:r>
    </w:p>
    <w:p w14:paraId="2019C21D" w14:textId="1738A449" w:rsidR="00103542" w:rsidRDefault="00103542" w:rsidP="00DC7FBB">
      <w:pPr>
        <w:autoSpaceDE w:val="0"/>
        <w:autoSpaceDN w:val="0"/>
        <w:adjustRightInd w:val="0"/>
        <w:spacing w:after="0" w:line="240" w:lineRule="auto"/>
        <w:ind w:left="720" w:hanging="720"/>
        <w:rPr>
          <w:rFonts w:ascii="Segoe UI" w:hAnsi="Segoe UI" w:cs="Segoe UI"/>
          <w:sz w:val="18"/>
          <w:szCs w:val="18"/>
        </w:rPr>
      </w:pPr>
    </w:p>
    <w:p w14:paraId="73033E83" w14:textId="77777777" w:rsidR="00103542" w:rsidRDefault="00103542" w:rsidP="00DC7FBB">
      <w:pPr>
        <w:autoSpaceDE w:val="0"/>
        <w:autoSpaceDN w:val="0"/>
        <w:adjustRightInd w:val="0"/>
        <w:spacing w:after="0" w:line="240" w:lineRule="auto"/>
        <w:ind w:left="720" w:hanging="720"/>
        <w:rPr>
          <w:rFonts w:ascii="Segoe UI" w:hAnsi="Segoe UI" w:cs="Segoe UI"/>
          <w:sz w:val="18"/>
          <w:szCs w:val="18"/>
        </w:rPr>
      </w:pPr>
    </w:p>
    <w:p w14:paraId="044D6E99" w14:textId="7135278A" w:rsidR="00DC7FBB" w:rsidRPr="00DC7FBB" w:rsidRDefault="00DC7FBB">
      <w:pPr>
        <w:pStyle w:val="FootnoteText"/>
        <w:rPr>
          <w:lang w:val="en-US"/>
        </w:rPr>
      </w:pPr>
    </w:p>
  </w:footnote>
  <w:footnote w:id="8">
    <w:p w14:paraId="10A66A1D" w14:textId="77777777" w:rsidR="00720CD9" w:rsidRDefault="00720CD9" w:rsidP="00720CD9">
      <w:pPr>
        <w:autoSpaceDE w:val="0"/>
        <w:autoSpaceDN w:val="0"/>
        <w:adjustRightInd w:val="0"/>
        <w:spacing w:after="0" w:line="240" w:lineRule="auto"/>
        <w:ind w:left="720" w:hanging="720"/>
        <w:rPr>
          <w:rFonts w:ascii="Segoe UI" w:hAnsi="Segoe UI" w:cs="Segoe UI"/>
          <w:sz w:val="18"/>
          <w:szCs w:val="18"/>
        </w:rPr>
      </w:pPr>
      <w:r>
        <w:rPr>
          <w:rStyle w:val="FootnoteReference"/>
        </w:rPr>
        <w:footnoteRef/>
      </w:r>
      <w:r>
        <w:t xml:space="preserve"> </w:t>
      </w:r>
      <w:r>
        <w:rPr>
          <w:rFonts w:ascii="Segoe UI" w:hAnsi="Segoe UI" w:cs="Segoe UI"/>
          <w:sz w:val="18"/>
          <w:szCs w:val="18"/>
        </w:rPr>
        <w:t xml:space="preserve">McCormack, R.B. &amp; Ahyong, S.T. (2017). </w:t>
      </w:r>
      <w:r>
        <w:rPr>
          <w:rFonts w:ascii="Segoe UI" w:hAnsi="Segoe UI" w:cs="Segoe UI"/>
          <w:i/>
          <w:iCs/>
          <w:sz w:val="18"/>
          <w:szCs w:val="18"/>
        </w:rPr>
        <w:t xml:space="preserve">Euastacus vesper </w:t>
      </w:r>
      <w:r>
        <w:rPr>
          <w:rFonts w:ascii="Segoe UI" w:hAnsi="Segoe UI" w:cs="Segoe UI"/>
          <w:sz w:val="18"/>
          <w:szCs w:val="18"/>
        </w:rPr>
        <w:t xml:space="preserve">sp. nov., a new giant spiny crayfish (Crustacea, </w:t>
      </w:r>
    </w:p>
    <w:p w14:paraId="5B418F5C" w14:textId="77777777" w:rsidR="00720CD9" w:rsidRDefault="00720CD9" w:rsidP="00720CD9">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 xml:space="preserve">Decapoda, Parastacidae) from the Great Dividing Range, New South Wales, Australia. </w:t>
      </w:r>
      <w:r>
        <w:rPr>
          <w:rFonts w:ascii="Segoe UI" w:hAnsi="Segoe UI" w:cs="Segoe UI"/>
          <w:i/>
          <w:iCs/>
          <w:sz w:val="18"/>
          <w:szCs w:val="18"/>
        </w:rPr>
        <w:t>Zootaxa</w:t>
      </w:r>
      <w:r>
        <w:rPr>
          <w:rFonts w:ascii="Segoe UI" w:hAnsi="Segoe UI" w:cs="Segoe UI"/>
          <w:sz w:val="18"/>
          <w:szCs w:val="18"/>
        </w:rPr>
        <w:t xml:space="preserve">, 4244, 556-567. </w:t>
      </w:r>
    </w:p>
    <w:p w14:paraId="7D25986E" w14:textId="77777777" w:rsidR="00720CD9" w:rsidRDefault="00720CD9" w:rsidP="00720CD9">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 xml:space="preserve">doi:10.11646/zootaxa.4244.4.6 </w:t>
      </w:r>
    </w:p>
    <w:p w14:paraId="2655B643" w14:textId="77777777" w:rsidR="00720CD9" w:rsidRPr="00B518A2" w:rsidRDefault="00720CD9" w:rsidP="00720CD9">
      <w:pPr>
        <w:pStyle w:val="FootnoteText"/>
        <w:rPr>
          <w:lang w:val="en-US"/>
        </w:rPr>
      </w:pPr>
    </w:p>
  </w:footnote>
  <w:footnote w:id="9">
    <w:p w14:paraId="343F37CB" w14:textId="0BD626C0" w:rsidR="00AE50E1" w:rsidRPr="00AE50E1" w:rsidRDefault="00AE50E1">
      <w:pPr>
        <w:pStyle w:val="FootnoteText"/>
        <w:rPr>
          <w:lang w:val="en-US"/>
        </w:rPr>
      </w:pPr>
      <w:r>
        <w:rPr>
          <w:rStyle w:val="FootnoteReference"/>
        </w:rPr>
        <w:footnoteRef/>
      </w:r>
      <w:r>
        <w:t xml:space="preserve"> </w:t>
      </w:r>
      <w:r w:rsidRPr="00AE50E1">
        <w:t>https://whc.unesco.org/en/decisions/7430/</w:t>
      </w:r>
      <w: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032855"/>
      <w:docPartObj>
        <w:docPartGallery w:val="Page Numbers (Top of Page)"/>
        <w:docPartUnique/>
      </w:docPartObj>
    </w:sdtPr>
    <w:sdtEndPr>
      <w:rPr>
        <w:noProof/>
      </w:rPr>
    </w:sdtEndPr>
    <w:sdtContent>
      <w:p w14:paraId="7259BD35" w14:textId="1878B7F2" w:rsidR="00AC0E8C" w:rsidRDefault="00AC0E8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AE16C6" w14:textId="77777777" w:rsidR="00AC0E8C" w:rsidRDefault="00AC0E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1A1"/>
    <w:rsid w:val="00047FB3"/>
    <w:rsid w:val="00053002"/>
    <w:rsid w:val="000A05B5"/>
    <w:rsid w:val="000B61A1"/>
    <w:rsid w:val="000D06E7"/>
    <w:rsid w:val="000E1D68"/>
    <w:rsid w:val="000E4186"/>
    <w:rsid w:val="000F2E6A"/>
    <w:rsid w:val="00103542"/>
    <w:rsid w:val="001864EE"/>
    <w:rsid w:val="001A0E13"/>
    <w:rsid w:val="001C7F48"/>
    <w:rsid w:val="001D1439"/>
    <w:rsid w:val="00255CEA"/>
    <w:rsid w:val="0028540A"/>
    <w:rsid w:val="00343897"/>
    <w:rsid w:val="0038269F"/>
    <w:rsid w:val="003A7C68"/>
    <w:rsid w:val="003B4BCD"/>
    <w:rsid w:val="003C1E54"/>
    <w:rsid w:val="003E7FAE"/>
    <w:rsid w:val="003F2CAA"/>
    <w:rsid w:val="0040164E"/>
    <w:rsid w:val="004771F8"/>
    <w:rsid w:val="004817DF"/>
    <w:rsid w:val="004953C0"/>
    <w:rsid w:val="004A6CA4"/>
    <w:rsid w:val="004B0745"/>
    <w:rsid w:val="004C0C78"/>
    <w:rsid w:val="005935D0"/>
    <w:rsid w:val="005B3AFA"/>
    <w:rsid w:val="005C573E"/>
    <w:rsid w:val="005D7107"/>
    <w:rsid w:val="00654E3A"/>
    <w:rsid w:val="006610FD"/>
    <w:rsid w:val="006E5BCA"/>
    <w:rsid w:val="006E6F65"/>
    <w:rsid w:val="00713712"/>
    <w:rsid w:val="00720CD9"/>
    <w:rsid w:val="00737F00"/>
    <w:rsid w:val="00741E97"/>
    <w:rsid w:val="00776BCA"/>
    <w:rsid w:val="007E0752"/>
    <w:rsid w:val="007F2C8F"/>
    <w:rsid w:val="00810AE8"/>
    <w:rsid w:val="00832C16"/>
    <w:rsid w:val="008653B6"/>
    <w:rsid w:val="008A2690"/>
    <w:rsid w:val="008E09BA"/>
    <w:rsid w:val="009061D5"/>
    <w:rsid w:val="00937996"/>
    <w:rsid w:val="00950D62"/>
    <w:rsid w:val="009C2837"/>
    <w:rsid w:val="009E2530"/>
    <w:rsid w:val="00A17ACE"/>
    <w:rsid w:val="00AB52F5"/>
    <w:rsid w:val="00AC0E8C"/>
    <w:rsid w:val="00AE50E1"/>
    <w:rsid w:val="00B055FE"/>
    <w:rsid w:val="00B518A2"/>
    <w:rsid w:val="00B803CE"/>
    <w:rsid w:val="00B945F3"/>
    <w:rsid w:val="00BD4BC2"/>
    <w:rsid w:val="00C15CA9"/>
    <w:rsid w:val="00C811A8"/>
    <w:rsid w:val="00C93CBC"/>
    <w:rsid w:val="00D00406"/>
    <w:rsid w:val="00D22ABA"/>
    <w:rsid w:val="00D2314D"/>
    <w:rsid w:val="00D5671F"/>
    <w:rsid w:val="00D63252"/>
    <w:rsid w:val="00D63967"/>
    <w:rsid w:val="00D64E30"/>
    <w:rsid w:val="00D85D66"/>
    <w:rsid w:val="00D9326A"/>
    <w:rsid w:val="00DC7DC0"/>
    <w:rsid w:val="00DC7FBB"/>
    <w:rsid w:val="00E45940"/>
    <w:rsid w:val="00E53253"/>
    <w:rsid w:val="00E62A59"/>
    <w:rsid w:val="00E76D36"/>
    <w:rsid w:val="00EA4A45"/>
    <w:rsid w:val="00ED5CE7"/>
    <w:rsid w:val="00ED6655"/>
    <w:rsid w:val="00ED6CAE"/>
    <w:rsid w:val="00EE4696"/>
    <w:rsid w:val="00EF2F24"/>
    <w:rsid w:val="00F12A57"/>
    <w:rsid w:val="00F137DE"/>
    <w:rsid w:val="00F73213"/>
    <w:rsid w:val="00F75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E944"/>
  <w15:chartTrackingRefBased/>
  <w15:docId w15:val="{776534DE-E4F0-4F63-9727-5DF6D470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61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B61A1"/>
    <w:rPr>
      <w:color w:val="0563C1" w:themeColor="hyperlink"/>
      <w:u w:val="single"/>
    </w:rPr>
  </w:style>
  <w:style w:type="character" w:styleId="UnresolvedMention">
    <w:name w:val="Unresolved Mention"/>
    <w:basedOn w:val="DefaultParagraphFont"/>
    <w:uiPriority w:val="99"/>
    <w:semiHidden/>
    <w:unhideWhenUsed/>
    <w:rsid w:val="000B61A1"/>
    <w:rPr>
      <w:color w:val="605E5C"/>
      <w:shd w:val="clear" w:color="auto" w:fill="E1DFDD"/>
    </w:rPr>
  </w:style>
  <w:style w:type="paragraph" w:styleId="FootnoteText">
    <w:name w:val="footnote text"/>
    <w:basedOn w:val="Normal"/>
    <w:link w:val="FootnoteTextChar"/>
    <w:uiPriority w:val="99"/>
    <w:semiHidden/>
    <w:unhideWhenUsed/>
    <w:rsid w:val="00A17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7ACE"/>
    <w:rPr>
      <w:sz w:val="20"/>
      <w:szCs w:val="20"/>
    </w:rPr>
  </w:style>
  <w:style w:type="character" w:styleId="FootnoteReference">
    <w:name w:val="footnote reference"/>
    <w:basedOn w:val="DefaultParagraphFont"/>
    <w:uiPriority w:val="99"/>
    <w:semiHidden/>
    <w:unhideWhenUsed/>
    <w:rsid w:val="00A17ACE"/>
    <w:rPr>
      <w:vertAlign w:val="superscript"/>
    </w:rPr>
  </w:style>
  <w:style w:type="paragraph" w:styleId="Header">
    <w:name w:val="header"/>
    <w:basedOn w:val="Normal"/>
    <w:link w:val="HeaderChar"/>
    <w:uiPriority w:val="99"/>
    <w:unhideWhenUsed/>
    <w:rsid w:val="00AC0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E8C"/>
  </w:style>
  <w:style w:type="paragraph" w:styleId="Footer">
    <w:name w:val="footer"/>
    <w:basedOn w:val="Normal"/>
    <w:link w:val="FooterChar"/>
    <w:uiPriority w:val="99"/>
    <w:unhideWhenUsed/>
    <w:rsid w:val="00AC0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6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lanningportal.nsw.gov.au/hawkins-rumk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nvironment.nsw.gov.au/protectedareas/values-new-gener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0C0F9-843B-48E4-92C3-AB738D94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27</cp:revision>
  <dcterms:created xsi:type="dcterms:W3CDTF">2021-08-10T04:07:00Z</dcterms:created>
  <dcterms:modified xsi:type="dcterms:W3CDTF">2021-08-13T02:34:00Z</dcterms:modified>
</cp:coreProperties>
</file>